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66755" w14:textId="6A5B1F12" w:rsidR="00832C5A" w:rsidRDefault="00832C5A" w:rsidP="00952D89">
      <w:pPr>
        <w:pStyle w:val="Title"/>
        <w:rPr>
          <w:rFonts w:ascii="Basic Sans" w:hAnsi="Basic Sans"/>
          <w:color w:val="2B5262" w:themeColor="accent1"/>
        </w:rPr>
      </w:pPr>
    </w:p>
    <w:p w14:paraId="5952DD81" w14:textId="77777777" w:rsidR="00832C5A" w:rsidRDefault="00832C5A" w:rsidP="00952D89">
      <w:pPr>
        <w:pStyle w:val="Title"/>
        <w:rPr>
          <w:rFonts w:ascii="Basic Sans" w:hAnsi="Basic Sans"/>
          <w:color w:val="2B5262" w:themeColor="accent1"/>
        </w:rPr>
      </w:pPr>
    </w:p>
    <w:p w14:paraId="0DD7D25C" w14:textId="58C74C41" w:rsidR="00832C5A" w:rsidRDefault="00832C5A" w:rsidP="00952D89">
      <w:pPr>
        <w:pStyle w:val="Title"/>
        <w:rPr>
          <w:rFonts w:ascii="Basic Sans" w:hAnsi="Basic Sans"/>
          <w:color w:val="2B5262" w:themeColor="accent1"/>
        </w:rPr>
      </w:pPr>
    </w:p>
    <w:p w14:paraId="44A8B7BE" w14:textId="77777777" w:rsidR="00832C5A" w:rsidRDefault="00832C5A" w:rsidP="00952D89">
      <w:pPr>
        <w:pStyle w:val="Title"/>
        <w:rPr>
          <w:rFonts w:ascii="Basic Sans" w:hAnsi="Basic Sans"/>
          <w:color w:val="2B5262" w:themeColor="accent1"/>
        </w:rPr>
      </w:pPr>
    </w:p>
    <w:p w14:paraId="1E568D49" w14:textId="77777777" w:rsidR="00832C5A" w:rsidRDefault="00832C5A" w:rsidP="00952D89">
      <w:pPr>
        <w:pStyle w:val="Title"/>
        <w:rPr>
          <w:rFonts w:ascii="Basic Sans" w:hAnsi="Basic Sans"/>
          <w:color w:val="2B5262" w:themeColor="accent1"/>
        </w:rPr>
      </w:pPr>
    </w:p>
    <w:p w14:paraId="49611412" w14:textId="179DDDE6" w:rsidR="00952D89" w:rsidRPr="00057080" w:rsidRDefault="001D62ED" w:rsidP="00057080">
      <w:pPr>
        <w:pStyle w:val="Title"/>
        <w:textAlignment w:val="baseline"/>
        <w:rPr>
          <w:rFonts w:ascii="Basic Sans" w:hAnsi="Basic Sans"/>
          <w:color w:val="005E85" w:themeColor="text2"/>
          <w:szCs w:val="56"/>
          <w:lang w:bidi="ar-SA"/>
        </w:rPr>
      </w:pPr>
      <w:r w:rsidRPr="00057080">
        <w:rPr>
          <w:rFonts w:ascii="Basic Sans" w:hAnsi="Basic Sans"/>
          <w:color w:val="005E85" w:themeColor="text2"/>
          <w:szCs w:val="56"/>
          <w:lang w:bidi="ar-SA"/>
        </w:rPr>
        <w:t xml:space="preserve">Media reporting of COVID-19 and mental health and wellbeing: </w:t>
      </w:r>
    </w:p>
    <w:p w14:paraId="2F010829" w14:textId="77777777" w:rsidR="00952D89" w:rsidRPr="00B34B11" w:rsidRDefault="00952D89" w:rsidP="00B34B11"/>
    <w:p w14:paraId="55385189" w14:textId="29053F7B" w:rsidR="002C2CE1" w:rsidRPr="00952D89" w:rsidRDefault="4EF37928" w:rsidP="00057080">
      <w:pPr>
        <w:pStyle w:val="Heading2"/>
      </w:pPr>
      <w:bookmarkStart w:id="0" w:name="_Toc130214884"/>
      <w:r w:rsidRPr="00952D89">
        <w:t>A content analysis on media reporting of the impact of C</w:t>
      </w:r>
      <w:r w:rsidR="5C8C4C0C" w:rsidRPr="00952D89">
        <w:t>OVID</w:t>
      </w:r>
      <w:r w:rsidRPr="00952D89">
        <w:t>-19 pandemic on mental health</w:t>
      </w:r>
      <w:r w:rsidR="07E947FE" w:rsidRPr="00952D89">
        <w:t xml:space="preserve"> and wellbeing</w:t>
      </w:r>
      <w:r w:rsidRPr="00952D89">
        <w:t xml:space="preserve"> in New Zealand</w:t>
      </w:r>
      <w:bookmarkEnd w:id="0"/>
    </w:p>
    <w:p w14:paraId="47D9C63D" w14:textId="1B9B564C" w:rsidR="004B60E7" w:rsidRPr="007C64F1" w:rsidRDefault="004B60E7" w:rsidP="004D1932"/>
    <w:p w14:paraId="05BC98D0" w14:textId="77777777" w:rsidR="00D40F8D" w:rsidRDefault="00D40F8D"/>
    <w:p w14:paraId="2388DF1E" w14:textId="77777777" w:rsidR="00D40F8D" w:rsidRDefault="00D40F8D"/>
    <w:p w14:paraId="73630950" w14:textId="77777777" w:rsidR="00E439E0" w:rsidRDefault="00E439E0" w:rsidP="003F5C63"/>
    <w:p w14:paraId="126E5277" w14:textId="77777777" w:rsidR="00E439E0" w:rsidRDefault="00E439E0">
      <w:r>
        <w:br w:type="page"/>
      </w:r>
    </w:p>
    <w:p w14:paraId="091B886A" w14:textId="77777777" w:rsidR="00057080" w:rsidRDefault="00057080" w:rsidP="00FB65A5">
      <w:pPr>
        <w:rPr>
          <w:b/>
          <w:bCs/>
        </w:rPr>
      </w:pPr>
    </w:p>
    <w:p w14:paraId="26DAA5A6" w14:textId="77777777" w:rsidR="00057080" w:rsidRDefault="00057080" w:rsidP="00FB65A5">
      <w:pPr>
        <w:rPr>
          <w:b/>
          <w:bCs/>
        </w:rPr>
      </w:pPr>
    </w:p>
    <w:p w14:paraId="1772A670" w14:textId="77777777" w:rsidR="00057080" w:rsidRDefault="00057080" w:rsidP="00FB65A5">
      <w:pPr>
        <w:rPr>
          <w:b/>
          <w:bCs/>
        </w:rPr>
      </w:pPr>
    </w:p>
    <w:p w14:paraId="3D253A88" w14:textId="77777777" w:rsidR="00057080" w:rsidRDefault="00057080" w:rsidP="00FB65A5">
      <w:pPr>
        <w:rPr>
          <w:b/>
          <w:bCs/>
        </w:rPr>
      </w:pPr>
    </w:p>
    <w:p w14:paraId="2AE5A551" w14:textId="77777777" w:rsidR="00057080" w:rsidRDefault="00057080" w:rsidP="00FB65A5">
      <w:pPr>
        <w:rPr>
          <w:b/>
          <w:bCs/>
        </w:rPr>
      </w:pPr>
    </w:p>
    <w:p w14:paraId="7A09D8B4" w14:textId="77777777" w:rsidR="00057080" w:rsidRDefault="00057080" w:rsidP="00FB65A5">
      <w:pPr>
        <w:rPr>
          <w:b/>
          <w:bCs/>
        </w:rPr>
      </w:pPr>
    </w:p>
    <w:p w14:paraId="66772DFA" w14:textId="66CB6B99" w:rsidR="00952D89" w:rsidRPr="00FB65A5" w:rsidRDefault="00952D89" w:rsidP="00FB65A5">
      <w:pPr>
        <w:rPr>
          <w:b/>
          <w:bCs/>
        </w:rPr>
      </w:pPr>
      <w:r w:rsidRPr="00FB65A5">
        <w:rPr>
          <w:b/>
          <w:bCs/>
        </w:rPr>
        <w:t>Media reporting of COVID-19 and mental health and wellbeing: A content analysis on media reporting of the impact of COVID-19 pandemic on mental health and wellbeing in New Zealand</w:t>
      </w:r>
    </w:p>
    <w:p w14:paraId="185F356A" w14:textId="59642156" w:rsidR="007A4C8B" w:rsidRDefault="007A4C8B" w:rsidP="007A4C8B">
      <w:r>
        <w:t>A report issued by Te Hiringa Mahara - the New Zealand Mental Health and Wellbeing Commission</w:t>
      </w:r>
      <w:r w:rsidR="005174F6">
        <w:t>.</w:t>
      </w:r>
    </w:p>
    <w:p w14:paraId="15EF69B3" w14:textId="77777777" w:rsidR="005174F6" w:rsidRDefault="005174F6" w:rsidP="005174F6">
      <w:r>
        <w:t xml:space="preserve">Authored by Stella Sim, and </w:t>
      </w:r>
      <w:r w:rsidRPr="001A6CD8">
        <w:t>Matthew Bloomer</w:t>
      </w:r>
      <w:r>
        <w:t>.</w:t>
      </w:r>
    </w:p>
    <w:p w14:paraId="297A9FE5" w14:textId="2CBB761E" w:rsidR="007A4C8B" w:rsidRDefault="007A4C8B" w:rsidP="007A4C8B">
      <w:r>
        <w:t xml:space="preserve">This work is protected by copyright owned by the Mental Health and Wellbeing Commission. This copyright material is licensed for re-use under the Creative Commons Attribution 4.0 International License. This means you are free to copy, distribute and adapt the material, </w:t>
      </w:r>
      <w:r w:rsidR="00AF4C91">
        <w:t>if</w:t>
      </w:r>
      <w:r>
        <w:t xml:space="preserve"> you attribute it to the Mental Health and Wellbeing Commission and abide by the other license terms. To view a copy of this license, visit </w:t>
      </w:r>
      <w:hyperlink r:id="rId12" w:history="1">
        <w:r w:rsidRPr="00095BD9">
          <w:rPr>
            <w:rStyle w:val="Hyperlink"/>
            <w:color w:val="0563C1"/>
            <w:u w:val="none"/>
          </w:rPr>
          <w:t>https://creativecommons.org/licenses/by/4.0/legalcode</w:t>
        </w:r>
      </w:hyperlink>
      <w:r w:rsidRPr="00095BD9">
        <w:rPr>
          <w:color w:val="0563C1"/>
        </w:rPr>
        <w:t xml:space="preserve">. </w:t>
      </w:r>
    </w:p>
    <w:p w14:paraId="108465E7" w14:textId="77777777" w:rsidR="004D4FEF" w:rsidRDefault="007A4C8B" w:rsidP="007A4C8B">
      <w:r>
        <w:t xml:space="preserve">ISBN: </w:t>
      </w:r>
      <w:r w:rsidR="004D4FEF" w:rsidRPr="004D4FEF">
        <w:t>978-1-99-117920-3 (pdf)</w:t>
      </w:r>
    </w:p>
    <w:p w14:paraId="32739AA7" w14:textId="3042DF7C" w:rsidR="007A4C8B" w:rsidRDefault="007A4C8B" w:rsidP="007A4C8B">
      <w:r>
        <w:t>Te Hiringa Mahara – the New Zealand Mental Health and Wellbeing Commission – was set up in February 2021 and works under the Mental Health and Wellbeing Commission Act 2020. Our purpose is to contribute to better and equitable mental health and wellbeing outcomes for people in Aotearoa New Zealand.</w:t>
      </w:r>
    </w:p>
    <w:p w14:paraId="1800C446" w14:textId="5256ED54" w:rsidR="007A4C8B" w:rsidRDefault="007A4C8B" w:rsidP="007A4C8B">
      <w:r>
        <w:t xml:space="preserve">For more information, please visit our website: </w:t>
      </w:r>
      <w:hyperlink r:id="rId13" w:history="1">
        <w:r w:rsidRPr="00095BD9">
          <w:rPr>
            <w:rStyle w:val="Hyperlink"/>
            <w:color w:val="0563C1"/>
            <w:u w:val="none"/>
          </w:rPr>
          <w:t>https://www.mhwc.govt.nz/</w:t>
        </w:r>
      </w:hyperlink>
      <w:r w:rsidRPr="00095BD9">
        <w:rPr>
          <w:color w:val="0563C1"/>
        </w:rPr>
        <w:t xml:space="preserve"> </w:t>
      </w:r>
    </w:p>
    <w:p w14:paraId="22AB4A96" w14:textId="77777777" w:rsidR="004D4FEF" w:rsidRDefault="007A4C8B" w:rsidP="004D4FEF">
      <w:r>
        <w:t xml:space="preserve">The mission statement in </w:t>
      </w:r>
      <w:r w:rsidR="005207AA">
        <w:t>our</w:t>
      </w:r>
      <w:r>
        <w:t xml:space="preserve"> Strategy is “clearing pathways to wellbeing for all.” Te H</w:t>
      </w:r>
      <w:r w:rsidR="00917A17">
        <w:t>i</w:t>
      </w:r>
      <w:r>
        <w:t>ringa</w:t>
      </w:r>
      <w:r w:rsidR="00917A17">
        <w:t xml:space="preserve"> Mahara</w:t>
      </w:r>
      <w:r>
        <w:t xml:space="preserve"> acknowledges the</w:t>
      </w:r>
      <w:r w:rsidR="00A44E80">
        <w:t xml:space="preserve"> inequities present in how different communities in Aotearoa experience wellbeing</w:t>
      </w:r>
      <w:r w:rsidR="005207AA">
        <w:t xml:space="preserve"> and that</w:t>
      </w:r>
      <w:r>
        <w:t xml:space="preserve"> we must create the space to welcome change and transformation of the </w:t>
      </w:r>
      <w:r w:rsidR="00723773">
        <w:t xml:space="preserve">systems that support </w:t>
      </w:r>
      <w:r>
        <w:t xml:space="preserve">mental health and </w:t>
      </w:r>
      <w:r w:rsidR="00723773">
        <w:t>wellbeing</w:t>
      </w:r>
      <w:r>
        <w:t xml:space="preserve">. Transforming the ways people experience </w:t>
      </w:r>
      <w:r w:rsidR="00723773">
        <w:t>wellbeing</w:t>
      </w:r>
      <w:r>
        <w:t xml:space="preserve"> can only be realised when the voices of </w:t>
      </w:r>
      <w:r w:rsidR="000A67C8">
        <w:t xml:space="preserve">those </w:t>
      </w:r>
      <w:r w:rsidR="005207AA">
        <w:t>poorly served</w:t>
      </w:r>
      <w:r w:rsidR="000A67C8">
        <w:t xml:space="preserve"> communities, including </w:t>
      </w:r>
      <w:r>
        <w:t xml:space="preserve">Māori and people with lived experience of distress and addiction, </w:t>
      </w:r>
      <w:proofErr w:type="gramStart"/>
      <w:r>
        <w:t>substance</w:t>
      </w:r>
      <w:proofErr w:type="gramEnd"/>
      <w:r>
        <w:t xml:space="preserve"> or gambling harm</w:t>
      </w:r>
      <w:r w:rsidR="000A67C8">
        <w:t>,</w:t>
      </w:r>
      <w:r>
        <w:t xml:space="preserve"> are prioritised.  </w:t>
      </w:r>
    </w:p>
    <w:p w14:paraId="47A96ACE" w14:textId="6BE147D0" w:rsidR="004D4FEF" w:rsidRDefault="004D4FEF" w:rsidP="004D4FEF">
      <w:r>
        <w:t>Te H</w:t>
      </w:r>
      <w:r w:rsidR="00CE50B4">
        <w:t>i</w:t>
      </w:r>
      <w:r>
        <w:t>ringa Mahara</w:t>
      </w:r>
      <w:r w:rsidR="00CE50B4">
        <w:t xml:space="preserve"> </w:t>
      </w:r>
      <w:r>
        <w:t xml:space="preserve">New Zealand Mental Health and Wellbeing Commission (2022). </w:t>
      </w:r>
      <w:r w:rsidRPr="004D4FEF">
        <w:rPr>
          <w:b/>
          <w:bCs/>
        </w:rPr>
        <w:t>Media reporting of COVID-19 and mental health and wellbeing: A content analysis on media reporting of the impact of COVID-19 pandemic on mental health and wellbeing in New Zealand</w:t>
      </w:r>
      <w:r>
        <w:t>. Wellington: New Zealand.</w:t>
      </w:r>
    </w:p>
    <w:p w14:paraId="14C2E705" w14:textId="497335BB" w:rsidR="004D1932" w:rsidRDefault="008256B7" w:rsidP="007A4C8B">
      <w:r>
        <w:br w:type="page"/>
      </w:r>
    </w:p>
    <w:p w14:paraId="76817B14" w14:textId="0BB050C2" w:rsidR="002556F6" w:rsidRPr="00D93B1E" w:rsidRDefault="00057080" w:rsidP="00201830">
      <w:pPr>
        <w:pStyle w:val="Heading1"/>
      </w:pPr>
      <w:bookmarkStart w:id="1" w:name="_Toc130214885"/>
      <w:r>
        <w:lastRenderedPageBreak/>
        <w:t>C</w:t>
      </w:r>
      <w:r w:rsidR="002556F6" w:rsidRPr="00D93B1E">
        <w:t>ontents</w:t>
      </w:r>
      <w:bookmarkEnd w:id="1"/>
    </w:p>
    <w:p w14:paraId="1AE2ADB6" w14:textId="46006BDD" w:rsidR="00057080" w:rsidRPr="00057080" w:rsidRDefault="002556F6">
      <w:pPr>
        <w:pStyle w:val="TOC2"/>
        <w:rPr>
          <w:rFonts w:eastAsiaTheme="minorEastAsia"/>
          <w:noProof/>
          <w:szCs w:val="24"/>
          <w:lang w:val="en-US" w:bidi="ar-SA"/>
        </w:rPr>
      </w:pPr>
      <w:r w:rsidRPr="00FB65A5">
        <w:rPr>
          <w:rFonts w:cs="Arial"/>
          <w:b/>
          <w:bCs/>
          <w:szCs w:val="24"/>
        </w:rPr>
        <w:fldChar w:fldCharType="begin"/>
      </w:r>
      <w:r w:rsidRPr="00FB65A5">
        <w:rPr>
          <w:szCs w:val="24"/>
        </w:rPr>
        <w:instrText xml:space="preserve"> TOC \o "1-2" \h \z \u </w:instrText>
      </w:r>
      <w:r w:rsidRPr="00FB65A5">
        <w:rPr>
          <w:rFonts w:cs="Arial"/>
          <w:b/>
          <w:bCs/>
          <w:szCs w:val="24"/>
        </w:rPr>
        <w:fldChar w:fldCharType="separate"/>
      </w:r>
    </w:p>
    <w:p w14:paraId="052ED991" w14:textId="5ADA175C" w:rsidR="00057080" w:rsidRPr="00057080" w:rsidRDefault="00000000">
      <w:pPr>
        <w:pStyle w:val="TOC1"/>
        <w:rPr>
          <w:rFonts w:ascii="Basic Sans Light" w:eastAsiaTheme="minorEastAsia" w:hAnsi="Basic Sans Light" w:cstheme="minorBidi"/>
          <w:b w:val="0"/>
          <w:bCs w:val="0"/>
          <w:noProof/>
          <w:szCs w:val="24"/>
          <w:lang w:val="en-US" w:bidi="ar-SA"/>
        </w:rPr>
      </w:pPr>
      <w:hyperlink w:anchor="_Toc130214885" w:history="1">
        <w:r w:rsidR="00057080" w:rsidRPr="00057080">
          <w:rPr>
            <w:rStyle w:val="Hyperlink"/>
            <w:rFonts w:ascii="Basic Sans Light" w:hAnsi="Basic Sans Light"/>
            <w:b w:val="0"/>
            <w:bCs w:val="0"/>
            <w:noProof/>
            <w:szCs w:val="24"/>
          </w:rPr>
          <w:t>Contents</w:t>
        </w:r>
        <w:r w:rsidR="00057080" w:rsidRPr="00057080">
          <w:rPr>
            <w:rFonts w:ascii="Basic Sans Light" w:hAnsi="Basic Sans Light"/>
            <w:b w:val="0"/>
            <w:bCs w:val="0"/>
            <w:noProof/>
            <w:webHidden/>
            <w:szCs w:val="24"/>
          </w:rPr>
          <w:tab/>
        </w:r>
        <w:r w:rsidR="00057080" w:rsidRPr="00057080">
          <w:rPr>
            <w:rFonts w:ascii="Basic Sans Light" w:hAnsi="Basic Sans Light"/>
            <w:b w:val="0"/>
            <w:bCs w:val="0"/>
            <w:noProof/>
            <w:webHidden/>
            <w:szCs w:val="24"/>
          </w:rPr>
          <w:fldChar w:fldCharType="begin"/>
        </w:r>
        <w:r w:rsidR="00057080" w:rsidRPr="00057080">
          <w:rPr>
            <w:rFonts w:ascii="Basic Sans Light" w:hAnsi="Basic Sans Light"/>
            <w:b w:val="0"/>
            <w:bCs w:val="0"/>
            <w:noProof/>
            <w:webHidden/>
            <w:szCs w:val="24"/>
          </w:rPr>
          <w:instrText xml:space="preserve"> PAGEREF _Toc130214885 \h </w:instrText>
        </w:r>
        <w:r w:rsidR="00057080" w:rsidRPr="00057080">
          <w:rPr>
            <w:rFonts w:ascii="Basic Sans Light" w:hAnsi="Basic Sans Light"/>
            <w:b w:val="0"/>
            <w:bCs w:val="0"/>
            <w:noProof/>
            <w:webHidden/>
            <w:szCs w:val="24"/>
          </w:rPr>
        </w:r>
        <w:r w:rsidR="00057080" w:rsidRPr="00057080">
          <w:rPr>
            <w:rFonts w:ascii="Basic Sans Light" w:hAnsi="Basic Sans Light"/>
            <w:b w:val="0"/>
            <w:bCs w:val="0"/>
            <w:noProof/>
            <w:webHidden/>
            <w:szCs w:val="24"/>
          </w:rPr>
          <w:fldChar w:fldCharType="separate"/>
        </w:r>
        <w:r w:rsidR="00DD0F1D">
          <w:rPr>
            <w:rFonts w:ascii="Basic Sans Light" w:hAnsi="Basic Sans Light"/>
            <w:b w:val="0"/>
            <w:bCs w:val="0"/>
            <w:noProof/>
            <w:webHidden/>
            <w:szCs w:val="24"/>
          </w:rPr>
          <w:t>3</w:t>
        </w:r>
        <w:r w:rsidR="00057080" w:rsidRPr="00057080">
          <w:rPr>
            <w:rFonts w:ascii="Basic Sans Light" w:hAnsi="Basic Sans Light"/>
            <w:b w:val="0"/>
            <w:bCs w:val="0"/>
            <w:noProof/>
            <w:webHidden/>
            <w:szCs w:val="24"/>
          </w:rPr>
          <w:fldChar w:fldCharType="end"/>
        </w:r>
      </w:hyperlink>
    </w:p>
    <w:p w14:paraId="715D36DC" w14:textId="5AD273FC" w:rsidR="00057080" w:rsidRPr="00057080" w:rsidRDefault="00000000">
      <w:pPr>
        <w:pStyle w:val="TOC1"/>
        <w:rPr>
          <w:rFonts w:ascii="Basic Sans Light" w:eastAsiaTheme="minorEastAsia" w:hAnsi="Basic Sans Light" w:cstheme="minorBidi"/>
          <w:b w:val="0"/>
          <w:bCs w:val="0"/>
          <w:noProof/>
          <w:szCs w:val="24"/>
          <w:lang w:val="en-US" w:bidi="ar-SA"/>
        </w:rPr>
      </w:pPr>
      <w:hyperlink w:anchor="_Toc130214886" w:history="1">
        <w:r w:rsidR="00057080" w:rsidRPr="00057080">
          <w:rPr>
            <w:rStyle w:val="Hyperlink"/>
            <w:rFonts w:ascii="Basic Sans Light" w:hAnsi="Basic Sans Light"/>
            <w:b w:val="0"/>
            <w:bCs w:val="0"/>
            <w:noProof/>
            <w:szCs w:val="24"/>
          </w:rPr>
          <w:t>Executive Summary</w:t>
        </w:r>
        <w:r w:rsidR="00057080" w:rsidRPr="00057080">
          <w:rPr>
            <w:rFonts w:ascii="Basic Sans Light" w:hAnsi="Basic Sans Light"/>
            <w:b w:val="0"/>
            <w:bCs w:val="0"/>
            <w:noProof/>
            <w:webHidden/>
            <w:szCs w:val="24"/>
          </w:rPr>
          <w:tab/>
        </w:r>
        <w:r w:rsidR="00057080" w:rsidRPr="00057080">
          <w:rPr>
            <w:rFonts w:ascii="Basic Sans Light" w:hAnsi="Basic Sans Light"/>
            <w:b w:val="0"/>
            <w:bCs w:val="0"/>
            <w:noProof/>
            <w:webHidden/>
            <w:szCs w:val="24"/>
          </w:rPr>
          <w:fldChar w:fldCharType="begin"/>
        </w:r>
        <w:r w:rsidR="00057080" w:rsidRPr="00057080">
          <w:rPr>
            <w:rFonts w:ascii="Basic Sans Light" w:hAnsi="Basic Sans Light"/>
            <w:b w:val="0"/>
            <w:bCs w:val="0"/>
            <w:noProof/>
            <w:webHidden/>
            <w:szCs w:val="24"/>
          </w:rPr>
          <w:instrText xml:space="preserve"> PAGEREF _Toc130214886 \h </w:instrText>
        </w:r>
        <w:r w:rsidR="00057080" w:rsidRPr="00057080">
          <w:rPr>
            <w:rFonts w:ascii="Basic Sans Light" w:hAnsi="Basic Sans Light"/>
            <w:b w:val="0"/>
            <w:bCs w:val="0"/>
            <w:noProof/>
            <w:webHidden/>
            <w:szCs w:val="24"/>
          </w:rPr>
        </w:r>
        <w:r w:rsidR="00057080" w:rsidRPr="00057080">
          <w:rPr>
            <w:rFonts w:ascii="Basic Sans Light" w:hAnsi="Basic Sans Light"/>
            <w:b w:val="0"/>
            <w:bCs w:val="0"/>
            <w:noProof/>
            <w:webHidden/>
            <w:szCs w:val="24"/>
          </w:rPr>
          <w:fldChar w:fldCharType="separate"/>
        </w:r>
        <w:r w:rsidR="00DD0F1D">
          <w:rPr>
            <w:rFonts w:ascii="Basic Sans Light" w:hAnsi="Basic Sans Light"/>
            <w:b w:val="0"/>
            <w:bCs w:val="0"/>
            <w:noProof/>
            <w:webHidden/>
            <w:szCs w:val="24"/>
          </w:rPr>
          <w:t>4</w:t>
        </w:r>
        <w:r w:rsidR="00057080" w:rsidRPr="00057080">
          <w:rPr>
            <w:rFonts w:ascii="Basic Sans Light" w:hAnsi="Basic Sans Light"/>
            <w:b w:val="0"/>
            <w:bCs w:val="0"/>
            <w:noProof/>
            <w:webHidden/>
            <w:szCs w:val="24"/>
          </w:rPr>
          <w:fldChar w:fldCharType="end"/>
        </w:r>
      </w:hyperlink>
    </w:p>
    <w:p w14:paraId="200E960D" w14:textId="7B09DA78" w:rsidR="00057080" w:rsidRPr="00057080" w:rsidRDefault="00000000">
      <w:pPr>
        <w:pStyle w:val="TOC1"/>
        <w:rPr>
          <w:rFonts w:ascii="Basic Sans Light" w:eastAsiaTheme="minorEastAsia" w:hAnsi="Basic Sans Light" w:cstheme="minorBidi"/>
          <w:b w:val="0"/>
          <w:bCs w:val="0"/>
          <w:noProof/>
          <w:szCs w:val="24"/>
          <w:lang w:val="en-US" w:bidi="ar-SA"/>
        </w:rPr>
      </w:pPr>
      <w:hyperlink w:anchor="_Toc130214887" w:history="1">
        <w:r w:rsidR="00057080" w:rsidRPr="00057080">
          <w:rPr>
            <w:rStyle w:val="Hyperlink"/>
            <w:rFonts w:ascii="Basic Sans Light" w:hAnsi="Basic Sans Light"/>
            <w:b w:val="0"/>
            <w:bCs w:val="0"/>
            <w:noProof/>
            <w:szCs w:val="24"/>
          </w:rPr>
          <w:t>Introduction</w:t>
        </w:r>
        <w:r w:rsidR="00057080" w:rsidRPr="00057080">
          <w:rPr>
            <w:rFonts w:ascii="Basic Sans Light" w:hAnsi="Basic Sans Light"/>
            <w:b w:val="0"/>
            <w:bCs w:val="0"/>
            <w:noProof/>
            <w:webHidden/>
            <w:szCs w:val="24"/>
          </w:rPr>
          <w:tab/>
        </w:r>
        <w:r w:rsidR="00057080" w:rsidRPr="00057080">
          <w:rPr>
            <w:rFonts w:ascii="Basic Sans Light" w:hAnsi="Basic Sans Light"/>
            <w:b w:val="0"/>
            <w:bCs w:val="0"/>
            <w:noProof/>
            <w:webHidden/>
            <w:szCs w:val="24"/>
          </w:rPr>
          <w:fldChar w:fldCharType="begin"/>
        </w:r>
        <w:r w:rsidR="00057080" w:rsidRPr="00057080">
          <w:rPr>
            <w:rFonts w:ascii="Basic Sans Light" w:hAnsi="Basic Sans Light"/>
            <w:b w:val="0"/>
            <w:bCs w:val="0"/>
            <w:noProof/>
            <w:webHidden/>
            <w:szCs w:val="24"/>
          </w:rPr>
          <w:instrText xml:space="preserve"> PAGEREF _Toc130214887 \h </w:instrText>
        </w:r>
        <w:r w:rsidR="00057080" w:rsidRPr="00057080">
          <w:rPr>
            <w:rFonts w:ascii="Basic Sans Light" w:hAnsi="Basic Sans Light"/>
            <w:b w:val="0"/>
            <w:bCs w:val="0"/>
            <w:noProof/>
            <w:webHidden/>
            <w:szCs w:val="24"/>
          </w:rPr>
        </w:r>
        <w:r w:rsidR="00057080" w:rsidRPr="00057080">
          <w:rPr>
            <w:rFonts w:ascii="Basic Sans Light" w:hAnsi="Basic Sans Light"/>
            <w:b w:val="0"/>
            <w:bCs w:val="0"/>
            <w:noProof/>
            <w:webHidden/>
            <w:szCs w:val="24"/>
          </w:rPr>
          <w:fldChar w:fldCharType="separate"/>
        </w:r>
        <w:r w:rsidR="00DD0F1D">
          <w:rPr>
            <w:rFonts w:ascii="Basic Sans Light" w:hAnsi="Basic Sans Light"/>
            <w:b w:val="0"/>
            <w:bCs w:val="0"/>
            <w:noProof/>
            <w:webHidden/>
            <w:szCs w:val="24"/>
          </w:rPr>
          <w:t>7</w:t>
        </w:r>
        <w:r w:rsidR="00057080" w:rsidRPr="00057080">
          <w:rPr>
            <w:rFonts w:ascii="Basic Sans Light" w:hAnsi="Basic Sans Light"/>
            <w:b w:val="0"/>
            <w:bCs w:val="0"/>
            <w:noProof/>
            <w:webHidden/>
            <w:szCs w:val="24"/>
          </w:rPr>
          <w:fldChar w:fldCharType="end"/>
        </w:r>
      </w:hyperlink>
    </w:p>
    <w:p w14:paraId="6A9F3B93" w14:textId="157C5B83" w:rsidR="00057080" w:rsidRPr="00057080" w:rsidRDefault="00000000">
      <w:pPr>
        <w:pStyle w:val="TOC1"/>
        <w:rPr>
          <w:rFonts w:ascii="Basic Sans Light" w:eastAsiaTheme="minorEastAsia" w:hAnsi="Basic Sans Light" w:cstheme="minorBidi"/>
          <w:b w:val="0"/>
          <w:bCs w:val="0"/>
          <w:noProof/>
          <w:szCs w:val="24"/>
          <w:lang w:val="en-US" w:bidi="ar-SA"/>
        </w:rPr>
      </w:pPr>
      <w:hyperlink w:anchor="_Toc130214888" w:history="1">
        <w:r w:rsidR="00057080" w:rsidRPr="00057080">
          <w:rPr>
            <w:rStyle w:val="Hyperlink"/>
            <w:rFonts w:ascii="Basic Sans Light" w:hAnsi="Basic Sans Light"/>
            <w:b w:val="0"/>
            <w:bCs w:val="0"/>
            <w:noProof/>
            <w:szCs w:val="24"/>
          </w:rPr>
          <w:t>Data and Methodology</w:t>
        </w:r>
        <w:r w:rsidR="00057080" w:rsidRPr="00057080">
          <w:rPr>
            <w:rFonts w:ascii="Basic Sans Light" w:hAnsi="Basic Sans Light"/>
            <w:b w:val="0"/>
            <w:bCs w:val="0"/>
            <w:noProof/>
            <w:webHidden/>
            <w:szCs w:val="24"/>
          </w:rPr>
          <w:tab/>
        </w:r>
        <w:r w:rsidR="00057080" w:rsidRPr="00057080">
          <w:rPr>
            <w:rFonts w:ascii="Basic Sans Light" w:hAnsi="Basic Sans Light"/>
            <w:b w:val="0"/>
            <w:bCs w:val="0"/>
            <w:noProof/>
            <w:webHidden/>
            <w:szCs w:val="24"/>
          </w:rPr>
          <w:fldChar w:fldCharType="begin"/>
        </w:r>
        <w:r w:rsidR="00057080" w:rsidRPr="00057080">
          <w:rPr>
            <w:rFonts w:ascii="Basic Sans Light" w:hAnsi="Basic Sans Light"/>
            <w:b w:val="0"/>
            <w:bCs w:val="0"/>
            <w:noProof/>
            <w:webHidden/>
            <w:szCs w:val="24"/>
          </w:rPr>
          <w:instrText xml:space="preserve"> PAGEREF _Toc130214888 \h </w:instrText>
        </w:r>
        <w:r w:rsidR="00057080" w:rsidRPr="00057080">
          <w:rPr>
            <w:rFonts w:ascii="Basic Sans Light" w:hAnsi="Basic Sans Light"/>
            <w:b w:val="0"/>
            <w:bCs w:val="0"/>
            <w:noProof/>
            <w:webHidden/>
            <w:szCs w:val="24"/>
          </w:rPr>
        </w:r>
        <w:r w:rsidR="00057080" w:rsidRPr="00057080">
          <w:rPr>
            <w:rFonts w:ascii="Basic Sans Light" w:hAnsi="Basic Sans Light"/>
            <w:b w:val="0"/>
            <w:bCs w:val="0"/>
            <w:noProof/>
            <w:webHidden/>
            <w:szCs w:val="24"/>
          </w:rPr>
          <w:fldChar w:fldCharType="separate"/>
        </w:r>
        <w:r w:rsidR="00DD0F1D">
          <w:rPr>
            <w:rFonts w:ascii="Basic Sans Light" w:hAnsi="Basic Sans Light"/>
            <w:b w:val="0"/>
            <w:bCs w:val="0"/>
            <w:noProof/>
            <w:webHidden/>
            <w:szCs w:val="24"/>
          </w:rPr>
          <w:t>8</w:t>
        </w:r>
        <w:r w:rsidR="00057080" w:rsidRPr="00057080">
          <w:rPr>
            <w:rFonts w:ascii="Basic Sans Light" w:hAnsi="Basic Sans Light"/>
            <w:b w:val="0"/>
            <w:bCs w:val="0"/>
            <w:noProof/>
            <w:webHidden/>
            <w:szCs w:val="24"/>
          </w:rPr>
          <w:fldChar w:fldCharType="end"/>
        </w:r>
      </w:hyperlink>
    </w:p>
    <w:p w14:paraId="79BD61D9" w14:textId="5638C698" w:rsidR="00057080" w:rsidRPr="00057080" w:rsidRDefault="00000000">
      <w:pPr>
        <w:pStyle w:val="TOC2"/>
        <w:rPr>
          <w:rFonts w:eastAsiaTheme="minorEastAsia"/>
          <w:noProof/>
          <w:szCs w:val="24"/>
          <w:lang w:val="en-US" w:bidi="ar-SA"/>
        </w:rPr>
      </w:pPr>
      <w:hyperlink w:anchor="_Toc130214889" w:history="1">
        <w:r w:rsidR="00057080" w:rsidRPr="00057080">
          <w:rPr>
            <w:rStyle w:val="Hyperlink"/>
            <w:noProof/>
            <w:szCs w:val="24"/>
          </w:rPr>
          <w:t>2.1 Data</w:t>
        </w:r>
        <w:r w:rsidR="00057080" w:rsidRPr="00057080">
          <w:rPr>
            <w:noProof/>
            <w:webHidden/>
            <w:szCs w:val="24"/>
          </w:rPr>
          <w:tab/>
        </w:r>
        <w:r w:rsidR="00057080" w:rsidRPr="00057080">
          <w:rPr>
            <w:noProof/>
            <w:webHidden/>
            <w:szCs w:val="24"/>
          </w:rPr>
          <w:fldChar w:fldCharType="begin"/>
        </w:r>
        <w:r w:rsidR="00057080" w:rsidRPr="00057080">
          <w:rPr>
            <w:noProof/>
            <w:webHidden/>
            <w:szCs w:val="24"/>
          </w:rPr>
          <w:instrText xml:space="preserve"> PAGEREF _Toc130214889 \h </w:instrText>
        </w:r>
        <w:r w:rsidR="00057080" w:rsidRPr="00057080">
          <w:rPr>
            <w:noProof/>
            <w:webHidden/>
            <w:szCs w:val="24"/>
          </w:rPr>
        </w:r>
        <w:r w:rsidR="00057080" w:rsidRPr="00057080">
          <w:rPr>
            <w:noProof/>
            <w:webHidden/>
            <w:szCs w:val="24"/>
          </w:rPr>
          <w:fldChar w:fldCharType="separate"/>
        </w:r>
        <w:r w:rsidR="00DD0F1D">
          <w:rPr>
            <w:noProof/>
            <w:webHidden/>
            <w:szCs w:val="24"/>
          </w:rPr>
          <w:t>8</w:t>
        </w:r>
        <w:r w:rsidR="00057080" w:rsidRPr="00057080">
          <w:rPr>
            <w:noProof/>
            <w:webHidden/>
            <w:szCs w:val="24"/>
          </w:rPr>
          <w:fldChar w:fldCharType="end"/>
        </w:r>
      </w:hyperlink>
    </w:p>
    <w:p w14:paraId="715FADCD" w14:textId="1B59B993" w:rsidR="00057080" w:rsidRPr="00057080" w:rsidRDefault="00000000">
      <w:pPr>
        <w:pStyle w:val="TOC2"/>
        <w:rPr>
          <w:rFonts w:eastAsiaTheme="minorEastAsia"/>
          <w:noProof/>
          <w:szCs w:val="24"/>
          <w:lang w:val="en-US" w:bidi="ar-SA"/>
        </w:rPr>
      </w:pPr>
      <w:hyperlink w:anchor="_Toc130214890" w:history="1">
        <w:r w:rsidR="00057080" w:rsidRPr="00057080">
          <w:rPr>
            <w:rStyle w:val="Hyperlink"/>
            <w:noProof/>
            <w:szCs w:val="24"/>
          </w:rPr>
          <w:t>2.2 Methodology</w:t>
        </w:r>
        <w:r w:rsidR="00057080" w:rsidRPr="00057080">
          <w:rPr>
            <w:noProof/>
            <w:webHidden/>
            <w:szCs w:val="24"/>
          </w:rPr>
          <w:tab/>
        </w:r>
        <w:r w:rsidR="00057080" w:rsidRPr="00057080">
          <w:rPr>
            <w:noProof/>
            <w:webHidden/>
            <w:szCs w:val="24"/>
          </w:rPr>
          <w:fldChar w:fldCharType="begin"/>
        </w:r>
        <w:r w:rsidR="00057080" w:rsidRPr="00057080">
          <w:rPr>
            <w:noProof/>
            <w:webHidden/>
            <w:szCs w:val="24"/>
          </w:rPr>
          <w:instrText xml:space="preserve"> PAGEREF _Toc130214890 \h </w:instrText>
        </w:r>
        <w:r w:rsidR="00057080" w:rsidRPr="00057080">
          <w:rPr>
            <w:noProof/>
            <w:webHidden/>
            <w:szCs w:val="24"/>
          </w:rPr>
        </w:r>
        <w:r w:rsidR="00057080" w:rsidRPr="00057080">
          <w:rPr>
            <w:noProof/>
            <w:webHidden/>
            <w:szCs w:val="24"/>
          </w:rPr>
          <w:fldChar w:fldCharType="separate"/>
        </w:r>
        <w:r w:rsidR="00DD0F1D">
          <w:rPr>
            <w:noProof/>
            <w:webHidden/>
            <w:szCs w:val="24"/>
          </w:rPr>
          <w:t>8</w:t>
        </w:r>
        <w:r w:rsidR="00057080" w:rsidRPr="00057080">
          <w:rPr>
            <w:noProof/>
            <w:webHidden/>
            <w:szCs w:val="24"/>
          </w:rPr>
          <w:fldChar w:fldCharType="end"/>
        </w:r>
      </w:hyperlink>
    </w:p>
    <w:p w14:paraId="7E9B87EE" w14:textId="6026D19A" w:rsidR="00057080" w:rsidRPr="00057080" w:rsidRDefault="00000000">
      <w:pPr>
        <w:pStyle w:val="TOC2"/>
        <w:rPr>
          <w:rFonts w:eastAsiaTheme="minorEastAsia"/>
          <w:noProof/>
          <w:szCs w:val="24"/>
          <w:lang w:val="en-US" w:bidi="ar-SA"/>
        </w:rPr>
      </w:pPr>
      <w:hyperlink w:anchor="_Toc130214891" w:history="1">
        <w:r w:rsidR="00057080" w:rsidRPr="00057080">
          <w:rPr>
            <w:rStyle w:val="Hyperlink"/>
            <w:noProof/>
            <w:szCs w:val="24"/>
          </w:rPr>
          <w:t>2.3 Analytical limitations</w:t>
        </w:r>
        <w:r w:rsidR="00057080" w:rsidRPr="00057080">
          <w:rPr>
            <w:noProof/>
            <w:webHidden/>
            <w:szCs w:val="24"/>
          </w:rPr>
          <w:tab/>
        </w:r>
        <w:r w:rsidR="00057080" w:rsidRPr="00057080">
          <w:rPr>
            <w:noProof/>
            <w:webHidden/>
            <w:szCs w:val="24"/>
          </w:rPr>
          <w:fldChar w:fldCharType="begin"/>
        </w:r>
        <w:r w:rsidR="00057080" w:rsidRPr="00057080">
          <w:rPr>
            <w:noProof/>
            <w:webHidden/>
            <w:szCs w:val="24"/>
          </w:rPr>
          <w:instrText xml:space="preserve"> PAGEREF _Toc130214891 \h </w:instrText>
        </w:r>
        <w:r w:rsidR="00057080" w:rsidRPr="00057080">
          <w:rPr>
            <w:noProof/>
            <w:webHidden/>
            <w:szCs w:val="24"/>
          </w:rPr>
        </w:r>
        <w:r w:rsidR="00057080" w:rsidRPr="00057080">
          <w:rPr>
            <w:noProof/>
            <w:webHidden/>
            <w:szCs w:val="24"/>
          </w:rPr>
          <w:fldChar w:fldCharType="separate"/>
        </w:r>
        <w:r w:rsidR="00DD0F1D">
          <w:rPr>
            <w:noProof/>
            <w:webHidden/>
            <w:szCs w:val="24"/>
          </w:rPr>
          <w:t>11</w:t>
        </w:r>
        <w:r w:rsidR="00057080" w:rsidRPr="00057080">
          <w:rPr>
            <w:noProof/>
            <w:webHidden/>
            <w:szCs w:val="24"/>
          </w:rPr>
          <w:fldChar w:fldCharType="end"/>
        </w:r>
      </w:hyperlink>
    </w:p>
    <w:p w14:paraId="2FBABC68" w14:textId="64A8661C" w:rsidR="00057080" w:rsidRPr="00057080" w:rsidRDefault="00000000">
      <w:pPr>
        <w:pStyle w:val="TOC1"/>
        <w:rPr>
          <w:rFonts w:ascii="Basic Sans Light" w:eastAsiaTheme="minorEastAsia" w:hAnsi="Basic Sans Light" w:cstheme="minorBidi"/>
          <w:b w:val="0"/>
          <w:bCs w:val="0"/>
          <w:noProof/>
          <w:szCs w:val="24"/>
          <w:lang w:val="en-US" w:bidi="ar-SA"/>
        </w:rPr>
      </w:pPr>
      <w:hyperlink w:anchor="_Toc130214892" w:history="1">
        <w:r w:rsidR="00057080" w:rsidRPr="00057080">
          <w:rPr>
            <w:rStyle w:val="Hyperlink"/>
            <w:rFonts w:ascii="Basic Sans Light" w:hAnsi="Basic Sans Light"/>
            <w:b w:val="0"/>
            <w:bCs w:val="0"/>
            <w:noProof/>
            <w:szCs w:val="24"/>
          </w:rPr>
          <w:t>Findings</w:t>
        </w:r>
        <w:r w:rsidR="00057080" w:rsidRPr="00057080">
          <w:rPr>
            <w:rFonts w:ascii="Basic Sans Light" w:hAnsi="Basic Sans Light"/>
            <w:b w:val="0"/>
            <w:bCs w:val="0"/>
            <w:noProof/>
            <w:webHidden/>
            <w:szCs w:val="24"/>
          </w:rPr>
          <w:tab/>
        </w:r>
        <w:r w:rsidR="00057080" w:rsidRPr="00057080">
          <w:rPr>
            <w:rFonts w:ascii="Basic Sans Light" w:hAnsi="Basic Sans Light"/>
            <w:b w:val="0"/>
            <w:bCs w:val="0"/>
            <w:noProof/>
            <w:webHidden/>
            <w:szCs w:val="24"/>
          </w:rPr>
          <w:fldChar w:fldCharType="begin"/>
        </w:r>
        <w:r w:rsidR="00057080" w:rsidRPr="00057080">
          <w:rPr>
            <w:rFonts w:ascii="Basic Sans Light" w:hAnsi="Basic Sans Light"/>
            <w:b w:val="0"/>
            <w:bCs w:val="0"/>
            <w:noProof/>
            <w:webHidden/>
            <w:szCs w:val="24"/>
          </w:rPr>
          <w:instrText xml:space="preserve"> PAGEREF _Toc130214892 \h </w:instrText>
        </w:r>
        <w:r w:rsidR="00057080" w:rsidRPr="00057080">
          <w:rPr>
            <w:rFonts w:ascii="Basic Sans Light" w:hAnsi="Basic Sans Light"/>
            <w:b w:val="0"/>
            <w:bCs w:val="0"/>
            <w:noProof/>
            <w:webHidden/>
            <w:szCs w:val="24"/>
          </w:rPr>
        </w:r>
        <w:r w:rsidR="00057080" w:rsidRPr="00057080">
          <w:rPr>
            <w:rFonts w:ascii="Basic Sans Light" w:hAnsi="Basic Sans Light"/>
            <w:b w:val="0"/>
            <w:bCs w:val="0"/>
            <w:noProof/>
            <w:webHidden/>
            <w:szCs w:val="24"/>
          </w:rPr>
          <w:fldChar w:fldCharType="separate"/>
        </w:r>
        <w:r w:rsidR="00DD0F1D">
          <w:rPr>
            <w:rFonts w:ascii="Basic Sans Light" w:hAnsi="Basic Sans Light"/>
            <w:b w:val="0"/>
            <w:bCs w:val="0"/>
            <w:noProof/>
            <w:webHidden/>
            <w:szCs w:val="24"/>
          </w:rPr>
          <w:t>13</w:t>
        </w:r>
        <w:r w:rsidR="00057080" w:rsidRPr="00057080">
          <w:rPr>
            <w:rFonts w:ascii="Basic Sans Light" w:hAnsi="Basic Sans Light"/>
            <w:b w:val="0"/>
            <w:bCs w:val="0"/>
            <w:noProof/>
            <w:webHidden/>
            <w:szCs w:val="24"/>
          </w:rPr>
          <w:fldChar w:fldCharType="end"/>
        </w:r>
      </w:hyperlink>
    </w:p>
    <w:p w14:paraId="29DAC0DE" w14:textId="6EF9C656" w:rsidR="00057080" w:rsidRPr="00057080" w:rsidRDefault="00000000">
      <w:pPr>
        <w:pStyle w:val="TOC2"/>
        <w:rPr>
          <w:rFonts w:eastAsiaTheme="minorEastAsia"/>
          <w:noProof/>
          <w:szCs w:val="24"/>
          <w:lang w:val="en-US" w:bidi="ar-SA"/>
        </w:rPr>
      </w:pPr>
      <w:hyperlink w:anchor="_Toc130214893" w:history="1">
        <w:r w:rsidR="00057080" w:rsidRPr="00057080">
          <w:rPr>
            <w:rStyle w:val="Hyperlink"/>
            <w:noProof/>
            <w:szCs w:val="24"/>
          </w:rPr>
          <w:t>3.1 The analysis identified key themes</w:t>
        </w:r>
        <w:r w:rsidR="00057080" w:rsidRPr="00057080">
          <w:rPr>
            <w:noProof/>
            <w:webHidden/>
            <w:szCs w:val="24"/>
          </w:rPr>
          <w:tab/>
        </w:r>
        <w:r w:rsidR="00057080" w:rsidRPr="00057080">
          <w:rPr>
            <w:noProof/>
            <w:webHidden/>
            <w:szCs w:val="24"/>
          </w:rPr>
          <w:fldChar w:fldCharType="begin"/>
        </w:r>
        <w:r w:rsidR="00057080" w:rsidRPr="00057080">
          <w:rPr>
            <w:noProof/>
            <w:webHidden/>
            <w:szCs w:val="24"/>
          </w:rPr>
          <w:instrText xml:space="preserve"> PAGEREF _Toc130214893 \h </w:instrText>
        </w:r>
        <w:r w:rsidR="00057080" w:rsidRPr="00057080">
          <w:rPr>
            <w:noProof/>
            <w:webHidden/>
            <w:szCs w:val="24"/>
          </w:rPr>
        </w:r>
        <w:r w:rsidR="00057080" w:rsidRPr="00057080">
          <w:rPr>
            <w:noProof/>
            <w:webHidden/>
            <w:szCs w:val="24"/>
          </w:rPr>
          <w:fldChar w:fldCharType="separate"/>
        </w:r>
        <w:r w:rsidR="00DD0F1D">
          <w:rPr>
            <w:noProof/>
            <w:webHidden/>
            <w:szCs w:val="24"/>
          </w:rPr>
          <w:t>13</w:t>
        </w:r>
        <w:r w:rsidR="00057080" w:rsidRPr="00057080">
          <w:rPr>
            <w:noProof/>
            <w:webHidden/>
            <w:szCs w:val="24"/>
          </w:rPr>
          <w:fldChar w:fldCharType="end"/>
        </w:r>
      </w:hyperlink>
    </w:p>
    <w:p w14:paraId="4825CB61" w14:textId="0ABEDF6A" w:rsidR="00057080" w:rsidRPr="00057080" w:rsidRDefault="00000000">
      <w:pPr>
        <w:pStyle w:val="TOC2"/>
        <w:rPr>
          <w:rFonts w:eastAsiaTheme="minorEastAsia"/>
          <w:noProof/>
          <w:szCs w:val="24"/>
          <w:lang w:val="en-US" w:bidi="ar-SA"/>
        </w:rPr>
      </w:pPr>
      <w:hyperlink w:anchor="_Toc130214894" w:history="1">
        <w:r w:rsidR="00057080" w:rsidRPr="00057080">
          <w:rPr>
            <w:rStyle w:val="Hyperlink"/>
            <w:noProof/>
            <w:szCs w:val="24"/>
          </w:rPr>
          <w:t>3.2 Coverage framed the situation and impact of stories in key ways</w:t>
        </w:r>
        <w:r w:rsidR="00057080" w:rsidRPr="00057080">
          <w:rPr>
            <w:noProof/>
            <w:webHidden/>
            <w:szCs w:val="24"/>
          </w:rPr>
          <w:tab/>
        </w:r>
        <w:r w:rsidR="00057080" w:rsidRPr="00057080">
          <w:rPr>
            <w:noProof/>
            <w:webHidden/>
            <w:szCs w:val="24"/>
          </w:rPr>
          <w:fldChar w:fldCharType="begin"/>
        </w:r>
        <w:r w:rsidR="00057080" w:rsidRPr="00057080">
          <w:rPr>
            <w:noProof/>
            <w:webHidden/>
            <w:szCs w:val="24"/>
          </w:rPr>
          <w:instrText xml:space="preserve"> PAGEREF _Toc130214894 \h </w:instrText>
        </w:r>
        <w:r w:rsidR="00057080" w:rsidRPr="00057080">
          <w:rPr>
            <w:noProof/>
            <w:webHidden/>
            <w:szCs w:val="24"/>
          </w:rPr>
        </w:r>
        <w:r w:rsidR="00057080" w:rsidRPr="00057080">
          <w:rPr>
            <w:noProof/>
            <w:webHidden/>
            <w:szCs w:val="24"/>
          </w:rPr>
          <w:fldChar w:fldCharType="separate"/>
        </w:r>
        <w:r w:rsidR="00DD0F1D">
          <w:rPr>
            <w:noProof/>
            <w:webHidden/>
            <w:szCs w:val="24"/>
          </w:rPr>
          <w:t>15</w:t>
        </w:r>
        <w:r w:rsidR="00057080" w:rsidRPr="00057080">
          <w:rPr>
            <w:noProof/>
            <w:webHidden/>
            <w:szCs w:val="24"/>
          </w:rPr>
          <w:fldChar w:fldCharType="end"/>
        </w:r>
      </w:hyperlink>
    </w:p>
    <w:p w14:paraId="6CF8340F" w14:textId="6E104EC5" w:rsidR="00057080" w:rsidRPr="00057080" w:rsidRDefault="00000000">
      <w:pPr>
        <w:pStyle w:val="TOC2"/>
        <w:rPr>
          <w:rFonts w:eastAsiaTheme="minorEastAsia"/>
          <w:noProof/>
          <w:szCs w:val="24"/>
          <w:lang w:val="en-US" w:bidi="ar-SA"/>
        </w:rPr>
      </w:pPr>
      <w:hyperlink w:anchor="_Toc130214895" w:history="1">
        <w:r w:rsidR="00057080" w:rsidRPr="00057080">
          <w:rPr>
            <w:rStyle w:val="Hyperlink"/>
            <w:noProof/>
            <w:szCs w:val="24"/>
          </w:rPr>
          <w:t>3.3 Evolution of media coverage</w:t>
        </w:r>
        <w:r w:rsidR="00057080" w:rsidRPr="00057080">
          <w:rPr>
            <w:noProof/>
            <w:webHidden/>
            <w:szCs w:val="24"/>
          </w:rPr>
          <w:tab/>
        </w:r>
        <w:r w:rsidR="00057080" w:rsidRPr="00057080">
          <w:rPr>
            <w:noProof/>
            <w:webHidden/>
            <w:szCs w:val="24"/>
          </w:rPr>
          <w:fldChar w:fldCharType="begin"/>
        </w:r>
        <w:r w:rsidR="00057080" w:rsidRPr="00057080">
          <w:rPr>
            <w:noProof/>
            <w:webHidden/>
            <w:szCs w:val="24"/>
          </w:rPr>
          <w:instrText xml:space="preserve"> PAGEREF _Toc130214895 \h </w:instrText>
        </w:r>
        <w:r w:rsidR="00057080" w:rsidRPr="00057080">
          <w:rPr>
            <w:noProof/>
            <w:webHidden/>
            <w:szCs w:val="24"/>
          </w:rPr>
        </w:r>
        <w:r w:rsidR="00057080" w:rsidRPr="00057080">
          <w:rPr>
            <w:noProof/>
            <w:webHidden/>
            <w:szCs w:val="24"/>
          </w:rPr>
          <w:fldChar w:fldCharType="separate"/>
        </w:r>
        <w:r w:rsidR="00DD0F1D">
          <w:rPr>
            <w:noProof/>
            <w:webHidden/>
            <w:szCs w:val="24"/>
          </w:rPr>
          <w:t>17</w:t>
        </w:r>
        <w:r w:rsidR="00057080" w:rsidRPr="00057080">
          <w:rPr>
            <w:noProof/>
            <w:webHidden/>
            <w:szCs w:val="24"/>
          </w:rPr>
          <w:fldChar w:fldCharType="end"/>
        </w:r>
      </w:hyperlink>
    </w:p>
    <w:p w14:paraId="08F20BE7" w14:textId="6B965629" w:rsidR="00057080" w:rsidRPr="00057080" w:rsidRDefault="00000000">
      <w:pPr>
        <w:pStyle w:val="TOC2"/>
        <w:rPr>
          <w:rFonts w:eastAsiaTheme="minorEastAsia"/>
          <w:noProof/>
          <w:szCs w:val="24"/>
          <w:lang w:val="en-US" w:bidi="ar-SA"/>
        </w:rPr>
      </w:pPr>
      <w:hyperlink w:anchor="_Toc130214896" w:history="1">
        <w:r w:rsidR="00057080" w:rsidRPr="00057080">
          <w:rPr>
            <w:rStyle w:val="Hyperlink"/>
            <w:noProof/>
            <w:szCs w:val="24"/>
          </w:rPr>
          <w:t>3.4 Enduring issues</w:t>
        </w:r>
        <w:r w:rsidR="00057080" w:rsidRPr="00057080">
          <w:rPr>
            <w:noProof/>
            <w:webHidden/>
            <w:szCs w:val="24"/>
          </w:rPr>
          <w:tab/>
        </w:r>
        <w:r w:rsidR="00057080" w:rsidRPr="00057080">
          <w:rPr>
            <w:noProof/>
            <w:webHidden/>
            <w:szCs w:val="24"/>
          </w:rPr>
          <w:fldChar w:fldCharType="begin"/>
        </w:r>
        <w:r w:rsidR="00057080" w:rsidRPr="00057080">
          <w:rPr>
            <w:noProof/>
            <w:webHidden/>
            <w:szCs w:val="24"/>
          </w:rPr>
          <w:instrText xml:space="preserve"> PAGEREF _Toc130214896 \h </w:instrText>
        </w:r>
        <w:r w:rsidR="00057080" w:rsidRPr="00057080">
          <w:rPr>
            <w:noProof/>
            <w:webHidden/>
            <w:szCs w:val="24"/>
          </w:rPr>
        </w:r>
        <w:r w:rsidR="00057080" w:rsidRPr="00057080">
          <w:rPr>
            <w:noProof/>
            <w:webHidden/>
            <w:szCs w:val="24"/>
          </w:rPr>
          <w:fldChar w:fldCharType="separate"/>
        </w:r>
        <w:r w:rsidR="00DD0F1D">
          <w:rPr>
            <w:noProof/>
            <w:webHidden/>
            <w:szCs w:val="24"/>
          </w:rPr>
          <w:t>21</w:t>
        </w:r>
        <w:r w:rsidR="00057080" w:rsidRPr="00057080">
          <w:rPr>
            <w:noProof/>
            <w:webHidden/>
            <w:szCs w:val="24"/>
          </w:rPr>
          <w:fldChar w:fldCharType="end"/>
        </w:r>
      </w:hyperlink>
    </w:p>
    <w:p w14:paraId="48BF587C" w14:textId="688F0464" w:rsidR="00057080" w:rsidRPr="00057080" w:rsidRDefault="00000000">
      <w:pPr>
        <w:pStyle w:val="TOC1"/>
        <w:rPr>
          <w:rFonts w:ascii="Basic Sans Light" w:eastAsiaTheme="minorEastAsia" w:hAnsi="Basic Sans Light" w:cstheme="minorBidi"/>
          <w:b w:val="0"/>
          <w:bCs w:val="0"/>
          <w:noProof/>
          <w:szCs w:val="24"/>
          <w:lang w:val="en-US" w:bidi="ar-SA"/>
        </w:rPr>
      </w:pPr>
      <w:hyperlink w:anchor="_Toc130214897" w:history="1">
        <w:r w:rsidR="00057080" w:rsidRPr="00057080">
          <w:rPr>
            <w:rStyle w:val="Hyperlink"/>
            <w:rFonts w:ascii="Basic Sans Light" w:hAnsi="Basic Sans Light"/>
            <w:b w:val="0"/>
            <w:bCs w:val="0"/>
            <w:noProof/>
            <w:szCs w:val="24"/>
          </w:rPr>
          <w:t>Discussion</w:t>
        </w:r>
        <w:r w:rsidR="00057080" w:rsidRPr="00057080">
          <w:rPr>
            <w:rFonts w:ascii="Basic Sans Light" w:hAnsi="Basic Sans Light"/>
            <w:b w:val="0"/>
            <w:bCs w:val="0"/>
            <w:noProof/>
            <w:webHidden/>
            <w:szCs w:val="24"/>
          </w:rPr>
          <w:tab/>
        </w:r>
        <w:r w:rsidR="00057080" w:rsidRPr="00057080">
          <w:rPr>
            <w:rFonts w:ascii="Basic Sans Light" w:hAnsi="Basic Sans Light"/>
            <w:b w:val="0"/>
            <w:bCs w:val="0"/>
            <w:noProof/>
            <w:webHidden/>
            <w:szCs w:val="24"/>
          </w:rPr>
          <w:fldChar w:fldCharType="begin"/>
        </w:r>
        <w:r w:rsidR="00057080" w:rsidRPr="00057080">
          <w:rPr>
            <w:rFonts w:ascii="Basic Sans Light" w:hAnsi="Basic Sans Light"/>
            <w:b w:val="0"/>
            <w:bCs w:val="0"/>
            <w:noProof/>
            <w:webHidden/>
            <w:szCs w:val="24"/>
          </w:rPr>
          <w:instrText xml:space="preserve"> PAGEREF _Toc130214897 \h </w:instrText>
        </w:r>
        <w:r w:rsidR="00057080" w:rsidRPr="00057080">
          <w:rPr>
            <w:rFonts w:ascii="Basic Sans Light" w:hAnsi="Basic Sans Light"/>
            <w:b w:val="0"/>
            <w:bCs w:val="0"/>
            <w:noProof/>
            <w:webHidden/>
            <w:szCs w:val="24"/>
          </w:rPr>
        </w:r>
        <w:r w:rsidR="00057080" w:rsidRPr="00057080">
          <w:rPr>
            <w:rFonts w:ascii="Basic Sans Light" w:hAnsi="Basic Sans Light"/>
            <w:b w:val="0"/>
            <w:bCs w:val="0"/>
            <w:noProof/>
            <w:webHidden/>
            <w:szCs w:val="24"/>
          </w:rPr>
          <w:fldChar w:fldCharType="separate"/>
        </w:r>
        <w:r w:rsidR="00DD0F1D">
          <w:rPr>
            <w:rFonts w:ascii="Basic Sans Light" w:hAnsi="Basic Sans Light"/>
            <w:b w:val="0"/>
            <w:bCs w:val="0"/>
            <w:noProof/>
            <w:webHidden/>
            <w:szCs w:val="24"/>
          </w:rPr>
          <w:t>22</w:t>
        </w:r>
        <w:r w:rsidR="00057080" w:rsidRPr="00057080">
          <w:rPr>
            <w:rFonts w:ascii="Basic Sans Light" w:hAnsi="Basic Sans Light"/>
            <w:b w:val="0"/>
            <w:bCs w:val="0"/>
            <w:noProof/>
            <w:webHidden/>
            <w:szCs w:val="24"/>
          </w:rPr>
          <w:fldChar w:fldCharType="end"/>
        </w:r>
      </w:hyperlink>
    </w:p>
    <w:p w14:paraId="6FB27665" w14:textId="435FAC28" w:rsidR="00057080" w:rsidRPr="00057080" w:rsidRDefault="00000000">
      <w:pPr>
        <w:pStyle w:val="TOC1"/>
        <w:rPr>
          <w:rFonts w:ascii="Basic Sans Light" w:eastAsiaTheme="minorEastAsia" w:hAnsi="Basic Sans Light" w:cstheme="minorBidi"/>
          <w:b w:val="0"/>
          <w:bCs w:val="0"/>
          <w:noProof/>
          <w:szCs w:val="24"/>
          <w:lang w:val="en-US" w:bidi="ar-SA"/>
        </w:rPr>
      </w:pPr>
      <w:hyperlink w:anchor="_Toc130214898" w:history="1">
        <w:r w:rsidR="00057080" w:rsidRPr="00057080">
          <w:rPr>
            <w:rStyle w:val="Hyperlink"/>
            <w:rFonts w:ascii="Basic Sans Light" w:hAnsi="Basic Sans Light"/>
            <w:b w:val="0"/>
            <w:bCs w:val="0"/>
            <w:noProof/>
            <w:szCs w:val="24"/>
          </w:rPr>
          <w:t>Conclusion</w:t>
        </w:r>
        <w:r w:rsidR="00057080" w:rsidRPr="00057080">
          <w:rPr>
            <w:rFonts w:ascii="Basic Sans Light" w:hAnsi="Basic Sans Light"/>
            <w:b w:val="0"/>
            <w:bCs w:val="0"/>
            <w:noProof/>
            <w:webHidden/>
            <w:szCs w:val="24"/>
          </w:rPr>
          <w:tab/>
        </w:r>
        <w:r w:rsidR="00057080" w:rsidRPr="00057080">
          <w:rPr>
            <w:rFonts w:ascii="Basic Sans Light" w:hAnsi="Basic Sans Light"/>
            <w:b w:val="0"/>
            <w:bCs w:val="0"/>
            <w:noProof/>
            <w:webHidden/>
            <w:szCs w:val="24"/>
          </w:rPr>
          <w:fldChar w:fldCharType="begin"/>
        </w:r>
        <w:r w:rsidR="00057080" w:rsidRPr="00057080">
          <w:rPr>
            <w:rFonts w:ascii="Basic Sans Light" w:hAnsi="Basic Sans Light"/>
            <w:b w:val="0"/>
            <w:bCs w:val="0"/>
            <w:noProof/>
            <w:webHidden/>
            <w:szCs w:val="24"/>
          </w:rPr>
          <w:instrText xml:space="preserve"> PAGEREF _Toc130214898 \h </w:instrText>
        </w:r>
        <w:r w:rsidR="00057080" w:rsidRPr="00057080">
          <w:rPr>
            <w:rFonts w:ascii="Basic Sans Light" w:hAnsi="Basic Sans Light"/>
            <w:b w:val="0"/>
            <w:bCs w:val="0"/>
            <w:noProof/>
            <w:webHidden/>
            <w:szCs w:val="24"/>
          </w:rPr>
        </w:r>
        <w:r w:rsidR="00057080" w:rsidRPr="00057080">
          <w:rPr>
            <w:rFonts w:ascii="Basic Sans Light" w:hAnsi="Basic Sans Light"/>
            <w:b w:val="0"/>
            <w:bCs w:val="0"/>
            <w:noProof/>
            <w:webHidden/>
            <w:szCs w:val="24"/>
          </w:rPr>
          <w:fldChar w:fldCharType="separate"/>
        </w:r>
        <w:r w:rsidR="00DD0F1D">
          <w:rPr>
            <w:rFonts w:ascii="Basic Sans Light" w:hAnsi="Basic Sans Light"/>
            <w:b w:val="0"/>
            <w:bCs w:val="0"/>
            <w:noProof/>
            <w:webHidden/>
            <w:szCs w:val="24"/>
          </w:rPr>
          <w:t>23</w:t>
        </w:r>
        <w:r w:rsidR="00057080" w:rsidRPr="00057080">
          <w:rPr>
            <w:rFonts w:ascii="Basic Sans Light" w:hAnsi="Basic Sans Light"/>
            <w:b w:val="0"/>
            <w:bCs w:val="0"/>
            <w:noProof/>
            <w:webHidden/>
            <w:szCs w:val="24"/>
          </w:rPr>
          <w:fldChar w:fldCharType="end"/>
        </w:r>
      </w:hyperlink>
    </w:p>
    <w:p w14:paraId="2C74E95E" w14:textId="1B4B3919" w:rsidR="00057080" w:rsidRPr="00057080" w:rsidRDefault="00000000">
      <w:pPr>
        <w:pStyle w:val="TOC1"/>
        <w:rPr>
          <w:rFonts w:ascii="Basic Sans Light" w:eastAsiaTheme="minorEastAsia" w:hAnsi="Basic Sans Light" w:cstheme="minorBidi"/>
          <w:b w:val="0"/>
          <w:bCs w:val="0"/>
          <w:noProof/>
          <w:szCs w:val="24"/>
          <w:lang w:val="en-US" w:bidi="ar-SA"/>
        </w:rPr>
      </w:pPr>
      <w:hyperlink w:anchor="_Toc130214899" w:history="1">
        <w:r w:rsidR="00057080" w:rsidRPr="00057080">
          <w:rPr>
            <w:rStyle w:val="Hyperlink"/>
            <w:rFonts w:ascii="Basic Sans Light" w:hAnsi="Basic Sans Light"/>
            <w:b w:val="0"/>
            <w:bCs w:val="0"/>
            <w:noProof/>
            <w:szCs w:val="24"/>
          </w:rPr>
          <w:t>References</w:t>
        </w:r>
        <w:r w:rsidR="00057080" w:rsidRPr="00057080">
          <w:rPr>
            <w:rFonts w:ascii="Basic Sans Light" w:hAnsi="Basic Sans Light"/>
            <w:b w:val="0"/>
            <w:bCs w:val="0"/>
            <w:noProof/>
            <w:webHidden/>
            <w:szCs w:val="24"/>
          </w:rPr>
          <w:tab/>
        </w:r>
        <w:r w:rsidR="00057080" w:rsidRPr="00057080">
          <w:rPr>
            <w:rFonts w:ascii="Basic Sans Light" w:hAnsi="Basic Sans Light"/>
            <w:b w:val="0"/>
            <w:bCs w:val="0"/>
            <w:noProof/>
            <w:webHidden/>
            <w:szCs w:val="24"/>
          </w:rPr>
          <w:fldChar w:fldCharType="begin"/>
        </w:r>
        <w:r w:rsidR="00057080" w:rsidRPr="00057080">
          <w:rPr>
            <w:rFonts w:ascii="Basic Sans Light" w:hAnsi="Basic Sans Light"/>
            <w:b w:val="0"/>
            <w:bCs w:val="0"/>
            <w:noProof/>
            <w:webHidden/>
            <w:szCs w:val="24"/>
          </w:rPr>
          <w:instrText xml:space="preserve"> PAGEREF _Toc130214899 \h </w:instrText>
        </w:r>
        <w:r w:rsidR="00057080" w:rsidRPr="00057080">
          <w:rPr>
            <w:rFonts w:ascii="Basic Sans Light" w:hAnsi="Basic Sans Light"/>
            <w:b w:val="0"/>
            <w:bCs w:val="0"/>
            <w:noProof/>
            <w:webHidden/>
            <w:szCs w:val="24"/>
          </w:rPr>
        </w:r>
        <w:r w:rsidR="00057080" w:rsidRPr="00057080">
          <w:rPr>
            <w:rFonts w:ascii="Basic Sans Light" w:hAnsi="Basic Sans Light"/>
            <w:b w:val="0"/>
            <w:bCs w:val="0"/>
            <w:noProof/>
            <w:webHidden/>
            <w:szCs w:val="24"/>
          </w:rPr>
          <w:fldChar w:fldCharType="separate"/>
        </w:r>
        <w:r w:rsidR="00DD0F1D">
          <w:rPr>
            <w:rFonts w:ascii="Basic Sans Light" w:hAnsi="Basic Sans Light"/>
            <w:b w:val="0"/>
            <w:bCs w:val="0"/>
            <w:noProof/>
            <w:webHidden/>
            <w:szCs w:val="24"/>
          </w:rPr>
          <w:t>25</w:t>
        </w:r>
        <w:r w:rsidR="00057080" w:rsidRPr="00057080">
          <w:rPr>
            <w:rFonts w:ascii="Basic Sans Light" w:hAnsi="Basic Sans Light"/>
            <w:b w:val="0"/>
            <w:bCs w:val="0"/>
            <w:noProof/>
            <w:webHidden/>
            <w:szCs w:val="24"/>
          </w:rPr>
          <w:fldChar w:fldCharType="end"/>
        </w:r>
      </w:hyperlink>
    </w:p>
    <w:p w14:paraId="1C298B8D" w14:textId="6006E0CA" w:rsidR="00057080" w:rsidRPr="00057080" w:rsidRDefault="00000000">
      <w:pPr>
        <w:pStyle w:val="TOC1"/>
        <w:rPr>
          <w:rFonts w:ascii="Basic Sans Light" w:eastAsiaTheme="minorEastAsia" w:hAnsi="Basic Sans Light" w:cstheme="minorBidi"/>
          <w:b w:val="0"/>
          <w:bCs w:val="0"/>
          <w:noProof/>
          <w:szCs w:val="24"/>
          <w:lang w:val="en-US" w:bidi="ar-SA"/>
        </w:rPr>
      </w:pPr>
      <w:hyperlink w:anchor="_Toc130214900" w:history="1">
        <w:r w:rsidR="00057080" w:rsidRPr="00057080">
          <w:rPr>
            <w:rStyle w:val="Hyperlink"/>
            <w:rFonts w:ascii="Basic Sans Light" w:hAnsi="Basic Sans Light"/>
            <w:b w:val="0"/>
            <w:bCs w:val="0"/>
            <w:noProof/>
            <w:szCs w:val="24"/>
          </w:rPr>
          <w:t>Appendix A: Common narratives reported under each theme.</w:t>
        </w:r>
        <w:r w:rsidR="00057080" w:rsidRPr="00057080">
          <w:rPr>
            <w:rFonts w:ascii="Basic Sans Light" w:hAnsi="Basic Sans Light"/>
            <w:b w:val="0"/>
            <w:bCs w:val="0"/>
            <w:noProof/>
            <w:webHidden/>
            <w:szCs w:val="24"/>
          </w:rPr>
          <w:tab/>
        </w:r>
        <w:r w:rsidR="00057080" w:rsidRPr="00057080">
          <w:rPr>
            <w:rFonts w:ascii="Basic Sans Light" w:hAnsi="Basic Sans Light"/>
            <w:b w:val="0"/>
            <w:bCs w:val="0"/>
            <w:noProof/>
            <w:webHidden/>
            <w:szCs w:val="24"/>
          </w:rPr>
          <w:fldChar w:fldCharType="begin"/>
        </w:r>
        <w:r w:rsidR="00057080" w:rsidRPr="00057080">
          <w:rPr>
            <w:rFonts w:ascii="Basic Sans Light" w:hAnsi="Basic Sans Light"/>
            <w:b w:val="0"/>
            <w:bCs w:val="0"/>
            <w:noProof/>
            <w:webHidden/>
            <w:szCs w:val="24"/>
          </w:rPr>
          <w:instrText xml:space="preserve"> PAGEREF _Toc130214900 \h </w:instrText>
        </w:r>
        <w:r w:rsidR="00057080" w:rsidRPr="00057080">
          <w:rPr>
            <w:rFonts w:ascii="Basic Sans Light" w:hAnsi="Basic Sans Light"/>
            <w:b w:val="0"/>
            <w:bCs w:val="0"/>
            <w:noProof/>
            <w:webHidden/>
            <w:szCs w:val="24"/>
          </w:rPr>
        </w:r>
        <w:r w:rsidR="00057080" w:rsidRPr="00057080">
          <w:rPr>
            <w:rFonts w:ascii="Basic Sans Light" w:hAnsi="Basic Sans Light"/>
            <w:b w:val="0"/>
            <w:bCs w:val="0"/>
            <w:noProof/>
            <w:webHidden/>
            <w:szCs w:val="24"/>
          </w:rPr>
          <w:fldChar w:fldCharType="separate"/>
        </w:r>
        <w:r w:rsidR="00DD0F1D">
          <w:rPr>
            <w:rFonts w:ascii="Basic Sans Light" w:hAnsi="Basic Sans Light"/>
            <w:b w:val="0"/>
            <w:bCs w:val="0"/>
            <w:noProof/>
            <w:webHidden/>
            <w:szCs w:val="24"/>
          </w:rPr>
          <w:t>27</w:t>
        </w:r>
        <w:r w:rsidR="00057080" w:rsidRPr="00057080">
          <w:rPr>
            <w:rFonts w:ascii="Basic Sans Light" w:hAnsi="Basic Sans Light"/>
            <w:b w:val="0"/>
            <w:bCs w:val="0"/>
            <w:noProof/>
            <w:webHidden/>
            <w:szCs w:val="24"/>
          </w:rPr>
          <w:fldChar w:fldCharType="end"/>
        </w:r>
      </w:hyperlink>
    </w:p>
    <w:p w14:paraId="00DB4FE2" w14:textId="7DDC88CD" w:rsidR="00057080" w:rsidRPr="00057080" w:rsidRDefault="00000000">
      <w:pPr>
        <w:pStyle w:val="TOC1"/>
        <w:rPr>
          <w:rFonts w:ascii="Basic Sans Light" w:eastAsiaTheme="minorEastAsia" w:hAnsi="Basic Sans Light" w:cstheme="minorBidi"/>
          <w:b w:val="0"/>
          <w:bCs w:val="0"/>
          <w:noProof/>
          <w:szCs w:val="24"/>
          <w:lang w:val="en-US" w:bidi="ar-SA"/>
        </w:rPr>
      </w:pPr>
      <w:hyperlink w:anchor="_Toc130214901" w:history="1">
        <w:r w:rsidR="00057080" w:rsidRPr="00057080">
          <w:rPr>
            <w:rStyle w:val="Hyperlink"/>
            <w:rFonts w:ascii="Basic Sans Light" w:hAnsi="Basic Sans Light"/>
            <w:b w:val="0"/>
            <w:bCs w:val="0"/>
            <w:noProof/>
            <w:szCs w:val="24"/>
          </w:rPr>
          <w:t>Appendix B: Stepped care model of mental health care</w:t>
        </w:r>
        <w:r w:rsidR="00057080" w:rsidRPr="00057080">
          <w:rPr>
            <w:rFonts w:ascii="Basic Sans Light" w:hAnsi="Basic Sans Light"/>
            <w:b w:val="0"/>
            <w:bCs w:val="0"/>
            <w:noProof/>
            <w:webHidden/>
            <w:szCs w:val="24"/>
          </w:rPr>
          <w:tab/>
        </w:r>
        <w:r w:rsidR="00057080" w:rsidRPr="00057080">
          <w:rPr>
            <w:rFonts w:ascii="Basic Sans Light" w:hAnsi="Basic Sans Light"/>
            <w:b w:val="0"/>
            <w:bCs w:val="0"/>
            <w:noProof/>
            <w:webHidden/>
            <w:szCs w:val="24"/>
          </w:rPr>
          <w:fldChar w:fldCharType="begin"/>
        </w:r>
        <w:r w:rsidR="00057080" w:rsidRPr="00057080">
          <w:rPr>
            <w:rFonts w:ascii="Basic Sans Light" w:hAnsi="Basic Sans Light"/>
            <w:b w:val="0"/>
            <w:bCs w:val="0"/>
            <w:noProof/>
            <w:webHidden/>
            <w:szCs w:val="24"/>
          </w:rPr>
          <w:instrText xml:space="preserve"> PAGEREF _Toc130214901 \h </w:instrText>
        </w:r>
        <w:r w:rsidR="00057080" w:rsidRPr="00057080">
          <w:rPr>
            <w:rFonts w:ascii="Basic Sans Light" w:hAnsi="Basic Sans Light"/>
            <w:b w:val="0"/>
            <w:bCs w:val="0"/>
            <w:noProof/>
            <w:webHidden/>
            <w:szCs w:val="24"/>
          </w:rPr>
        </w:r>
        <w:r w:rsidR="00057080" w:rsidRPr="00057080">
          <w:rPr>
            <w:rFonts w:ascii="Basic Sans Light" w:hAnsi="Basic Sans Light"/>
            <w:b w:val="0"/>
            <w:bCs w:val="0"/>
            <w:noProof/>
            <w:webHidden/>
            <w:szCs w:val="24"/>
          </w:rPr>
          <w:fldChar w:fldCharType="separate"/>
        </w:r>
        <w:r w:rsidR="00DD0F1D">
          <w:rPr>
            <w:rFonts w:ascii="Basic Sans Light" w:hAnsi="Basic Sans Light"/>
            <w:b w:val="0"/>
            <w:bCs w:val="0"/>
            <w:noProof/>
            <w:webHidden/>
            <w:szCs w:val="24"/>
          </w:rPr>
          <w:t>31</w:t>
        </w:r>
        <w:r w:rsidR="00057080" w:rsidRPr="00057080">
          <w:rPr>
            <w:rFonts w:ascii="Basic Sans Light" w:hAnsi="Basic Sans Light"/>
            <w:b w:val="0"/>
            <w:bCs w:val="0"/>
            <w:noProof/>
            <w:webHidden/>
            <w:szCs w:val="24"/>
          </w:rPr>
          <w:fldChar w:fldCharType="end"/>
        </w:r>
      </w:hyperlink>
    </w:p>
    <w:p w14:paraId="7894324B" w14:textId="0FED8C49" w:rsidR="00057080" w:rsidRDefault="00000000">
      <w:pPr>
        <w:pStyle w:val="TOC1"/>
        <w:rPr>
          <w:rFonts w:asciiTheme="minorHAnsi" w:eastAsiaTheme="minorEastAsia" w:hAnsiTheme="minorHAnsi" w:cstheme="minorBidi"/>
          <w:b w:val="0"/>
          <w:bCs w:val="0"/>
          <w:noProof/>
          <w:sz w:val="22"/>
          <w:lang w:val="en-US" w:bidi="ar-SA"/>
        </w:rPr>
      </w:pPr>
      <w:hyperlink w:anchor="_Toc130214902" w:history="1">
        <w:r w:rsidR="00057080" w:rsidRPr="00057080">
          <w:rPr>
            <w:rStyle w:val="Hyperlink"/>
            <w:rFonts w:ascii="Basic Sans Light" w:hAnsi="Basic Sans Light"/>
            <w:b w:val="0"/>
            <w:bCs w:val="0"/>
            <w:noProof/>
            <w:szCs w:val="24"/>
          </w:rPr>
          <w:t>Appendix C: He Ara Oranga Wellbeing Outcomes Framework</w:t>
        </w:r>
        <w:r w:rsidR="00057080" w:rsidRPr="00057080">
          <w:rPr>
            <w:rFonts w:ascii="Basic Sans Light" w:hAnsi="Basic Sans Light"/>
            <w:b w:val="0"/>
            <w:bCs w:val="0"/>
            <w:noProof/>
            <w:webHidden/>
            <w:szCs w:val="24"/>
          </w:rPr>
          <w:tab/>
        </w:r>
        <w:r w:rsidR="00057080" w:rsidRPr="00057080">
          <w:rPr>
            <w:rFonts w:ascii="Basic Sans Light" w:hAnsi="Basic Sans Light"/>
            <w:b w:val="0"/>
            <w:bCs w:val="0"/>
            <w:noProof/>
            <w:webHidden/>
            <w:szCs w:val="24"/>
          </w:rPr>
          <w:fldChar w:fldCharType="begin"/>
        </w:r>
        <w:r w:rsidR="00057080" w:rsidRPr="00057080">
          <w:rPr>
            <w:rFonts w:ascii="Basic Sans Light" w:hAnsi="Basic Sans Light"/>
            <w:b w:val="0"/>
            <w:bCs w:val="0"/>
            <w:noProof/>
            <w:webHidden/>
            <w:szCs w:val="24"/>
          </w:rPr>
          <w:instrText xml:space="preserve"> PAGEREF _Toc130214902 \h </w:instrText>
        </w:r>
        <w:r w:rsidR="00057080" w:rsidRPr="00057080">
          <w:rPr>
            <w:rFonts w:ascii="Basic Sans Light" w:hAnsi="Basic Sans Light"/>
            <w:b w:val="0"/>
            <w:bCs w:val="0"/>
            <w:noProof/>
            <w:webHidden/>
            <w:szCs w:val="24"/>
          </w:rPr>
        </w:r>
        <w:r w:rsidR="00057080" w:rsidRPr="00057080">
          <w:rPr>
            <w:rFonts w:ascii="Basic Sans Light" w:hAnsi="Basic Sans Light"/>
            <w:b w:val="0"/>
            <w:bCs w:val="0"/>
            <w:noProof/>
            <w:webHidden/>
            <w:szCs w:val="24"/>
          </w:rPr>
          <w:fldChar w:fldCharType="separate"/>
        </w:r>
        <w:r w:rsidR="00DD0F1D">
          <w:rPr>
            <w:rFonts w:ascii="Basic Sans Light" w:hAnsi="Basic Sans Light"/>
            <w:b w:val="0"/>
            <w:bCs w:val="0"/>
            <w:noProof/>
            <w:webHidden/>
            <w:szCs w:val="24"/>
          </w:rPr>
          <w:t>32</w:t>
        </w:r>
        <w:r w:rsidR="00057080" w:rsidRPr="00057080">
          <w:rPr>
            <w:rFonts w:ascii="Basic Sans Light" w:hAnsi="Basic Sans Light"/>
            <w:b w:val="0"/>
            <w:bCs w:val="0"/>
            <w:noProof/>
            <w:webHidden/>
            <w:szCs w:val="24"/>
          </w:rPr>
          <w:fldChar w:fldCharType="end"/>
        </w:r>
      </w:hyperlink>
    </w:p>
    <w:p w14:paraId="1B866413" w14:textId="685A52FE" w:rsidR="00643D77" w:rsidRPr="00FB65A5" w:rsidRDefault="002556F6" w:rsidP="004D1932">
      <w:pPr>
        <w:rPr>
          <w:szCs w:val="24"/>
        </w:rPr>
      </w:pPr>
      <w:r w:rsidRPr="00FB65A5">
        <w:rPr>
          <w:szCs w:val="24"/>
        </w:rPr>
        <w:fldChar w:fldCharType="end"/>
      </w:r>
    </w:p>
    <w:p w14:paraId="7E80B1AA" w14:textId="77777777" w:rsidR="004D1932" w:rsidRPr="00FB65A5" w:rsidRDefault="004D1932">
      <w:pPr>
        <w:rPr>
          <w:szCs w:val="24"/>
        </w:rPr>
      </w:pPr>
      <w:r w:rsidRPr="00FB65A5">
        <w:rPr>
          <w:szCs w:val="24"/>
        </w:rPr>
        <w:br w:type="page"/>
      </w:r>
    </w:p>
    <w:p w14:paraId="4D123066" w14:textId="010E0FFA" w:rsidR="00ED6838" w:rsidRPr="00B67C7D" w:rsidRDefault="00AE66B7" w:rsidP="00201830">
      <w:pPr>
        <w:pStyle w:val="Heading1"/>
      </w:pPr>
      <w:bookmarkStart w:id="2" w:name="_Toc109303463"/>
      <w:bookmarkStart w:id="3" w:name="_Toc130214886"/>
      <w:r w:rsidRPr="00B67C7D">
        <w:lastRenderedPageBreak/>
        <w:t xml:space="preserve">Executive </w:t>
      </w:r>
      <w:r w:rsidR="00022129" w:rsidRPr="00B67C7D">
        <w:t>Summary</w:t>
      </w:r>
      <w:bookmarkEnd w:id="2"/>
      <w:bookmarkEnd w:id="3"/>
    </w:p>
    <w:p w14:paraId="01C4E76A" w14:textId="77777777" w:rsidR="001460C5" w:rsidRPr="001460C5" w:rsidRDefault="001460C5" w:rsidP="00952D89">
      <w:r w:rsidRPr="001460C5">
        <w:t xml:space="preserve">Te Hiringa Mahara, the Mental Health and Wellbeing Commission, has undertaken to investigate and contribute to understanding the impact of the COVID-19 pandemic on wellbeing in Aotearoa.  </w:t>
      </w:r>
    </w:p>
    <w:p w14:paraId="2F80319D" w14:textId="64200F47" w:rsidR="001460C5" w:rsidRDefault="001460C5" w:rsidP="001460C5">
      <w:r w:rsidRPr="001460C5">
        <w:t>This paper</w:t>
      </w:r>
      <w:r w:rsidR="00B512E4">
        <w:t xml:space="preserve"> </w:t>
      </w:r>
      <w:r w:rsidR="007412E7">
        <w:t>is</w:t>
      </w:r>
      <w:r w:rsidR="007412E7" w:rsidRPr="001460C5">
        <w:t xml:space="preserve"> </w:t>
      </w:r>
      <w:r w:rsidRPr="001460C5">
        <w:t xml:space="preserve">the first in a series of focused insights reports. The series will consist of around eight short, accessible reports highlighting key elements of the wellbeing impacts of the pandemic in Aotearoa. </w:t>
      </w:r>
    </w:p>
    <w:p w14:paraId="5D9C80BD" w14:textId="09047FDA" w:rsidR="00AA2F54" w:rsidRDefault="007E4456" w:rsidP="001460C5">
      <w:r>
        <w:t>This paper explores</w:t>
      </w:r>
      <w:r w:rsidR="00AA2F54">
        <w:t xml:space="preserve"> what </w:t>
      </w:r>
      <w:r>
        <w:t>aspec</w:t>
      </w:r>
      <w:r w:rsidR="00AA2F54">
        <w:t xml:space="preserve">ts of mental health and wellbeing have been reflected most in media coverage of </w:t>
      </w:r>
      <w:r w:rsidR="00C540D8">
        <w:t>COVID</w:t>
      </w:r>
      <w:r w:rsidR="00AA2F54">
        <w:t xml:space="preserve">-19 in Aotearoa. </w:t>
      </w:r>
    </w:p>
    <w:p w14:paraId="2F3F657E" w14:textId="5D84794B" w:rsidR="00AA2F54" w:rsidRDefault="00897ECD" w:rsidP="00AA2F54">
      <w:r w:rsidRPr="00897ECD">
        <w:t xml:space="preserve">Using </w:t>
      </w:r>
      <w:r w:rsidR="00312CCB" w:rsidRPr="00897ECD">
        <w:t>publicly available</w:t>
      </w:r>
      <w:r w:rsidRPr="00897ECD">
        <w:t xml:space="preserve"> </w:t>
      </w:r>
      <w:r w:rsidR="00320B72">
        <w:t xml:space="preserve">media </w:t>
      </w:r>
      <w:r w:rsidRPr="00897ECD">
        <w:t xml:space="preserve">articles, </w:t>
      </w:r>
      <w:r w:rsidR="00FA26C3">
        <w:t xml:space="preserve">analysed using a natural language processing algorithm, </w:t>
      </w:r>
      <w:r w:rsidRPr="00897ECD">
        <w:t xml:space="preserve">we have investigated and explored themes in media coverage by New Zealand mainstream news media over </w:t>
      </w:r>
      <w:r w:rsidR="00D1704B">
        <w:t>the course of the pandemic, to April 2022</w:t>
      </w:r>
      <w:r w:rsidRPr="00897ECD">
        <w:t>.</w:t>
      </w:r>
    </w:p>
    <w:p w14:paraId="2DE5C7E4" w14:textId="68A41D2F" w:rsidR="008F7985" w:rsidRDefault="00263A47" w:rsidP="008F7985">
      <w:r w:rsidRPr="00263A47">
        <w:t>The study has identified 9 broad themes and 6 sub-themes that describ</w:t>
      </w:r>
      <w:r w:rsidR="00C41886">
        <w:t>e</w:t>
      </w:r>
      <w:r w:rsidRPr="00263A47">
        <w:t xml:space="preserve"> the impacts of </w:t>
      </w:r>
      <w:r w:rsidR="00C41886">
        <w:t xml:space="preserve">the </w:t>
      </w:r>
      <w:r w:rsidR="00C540D8">
        <w:t>COVID</w:t>
      </w:r>
      <w:r w:rsidRPr="00263A47">
        <w:t xml:space="preserve">-19 pandemic on mental health in </w:t>
      </w:r>
      <w:r w:rsidR="00262748">
        <w:t>Aotearoa</w:t>
      </w:r>
      <w:r w:rsidR="00C41886">
        <w:t>.</w:t>
      </w:r>
      <w:r w:rsidR="00DD0F64">
        <w:t xml:space="preserve"> </w:t>
      </w:r>
      <w:r w:rsidR="0070391A" w:rsidRPr="0070391A">
        <w:t xml:space="preserve">The intensity of media coverage </w:t>
      </w:r>
      <w:r w:rsidR="00012D38">
        <w:t>tended to rise with each new phase of</w:t>
      </w:r>
      <w:r w:rsidR="0070391A" w:rsidRPr="0070391A">
        <w:t xml:space="preserve"> the</w:t>
      </w:r>
      <w:r w:rsidR="00402229">
        <w:t xml:space="preserve"> </w:t>
      </w:r>
      <w:r w:rsidR="009875D7">
        <w:t>government’s pandemic response</w:t>
      </w:r>
      <w:r w:rsidR="00012D38">
        <w:t xml:space="preserve">, </w:t>
      </w:r>
      <w:r w:rsidR="00604F11">
        <w:t>then</w:t>
      </w:r>
      <w:r w:rsidR="00012D38">
        <w:t xml:space="preserve"> fall </w:t>
      </w:r>
      <w:r w:rsidR="00604F11">
        <w:t>as each phase continued</w:t>
      </w:r>
      <w:r w:rsidR="008F7985">
        <w:t xml:space="preserve">.  </w:t>
      </w:r>
    </w:p>
    <w:p w14:paraId="2876FC09" w14:textId="7AB040C1" w:rsidR="00CF2DA5" w:rsidRDefault="572151E5" w:rsidP="000816E4">
      <w:r>
        <w:t>I</w:t>
      </w:r>
      <w:r w:rsidR="7EE58017">
        <w:t xml:space="preserve">n general, </w:t>
      </w:r>
      <w:r w:rsidR="56C12296">
        <w:t>the</w:t>
      </w:r>
      <w:r w:rsidR="7EE58017">
        <w:t xml:space="preserve"> </w:t>
      </w:r>
      <w:r w:rsidR="00977408">
        <w:t>media coverage</w:t>
      </w:r>
      <w:r w:rsidR="7EE58017">
        <w:t xml:space="preserve"> of </w:t>
      </w:r>
      <w:r w:rsidR="003F3B9D">
        <w:t xml:space="preserve">the pandemic’s impact on </w:t>
      </w:r>
      <w:r w:rsidR="7EE58017">
        <w:t xml:space="preserve">mental health focuses on the material resources and services that people have access to, and stresses that emerge when these are lacking. These are important </w:t>
      </w:r>
      <w:r w:rsidR="000610AD">
        <w:t>elements</w:t>
      </w:r>
      <w:r w:rsidR="7EE58017">
        <w:t>, but this narrow framing misses out other elements that we know are important to mental health and wellbeing in Aotearoa, including:</w:t>
      </w:r>
    </w:p>
    <w:p w14:paraId="77AFA51B" w14:textId="77777777" w:rsidR="00CF2DA5" w:rsidRDefault="00CF2DA5" w:rsidP="00952D89">
      <w:pPr>
        <w:pStyle w:val="ListParagraph"/>
        <w:numPr>
          <w:ilvl w:val="0"/>
          <w:numId w:val="40"/>
        </w:numPr>
        <w:spacing w:before="120" w:after="120"/>
        <w:ind w:left="714" w:hanging="357"/>
      </w:pPr>
      <w:r>
        <w:t xml:space="preserve">rights, dignity and tino rangatiratanga; </w:t>
      </w:r>
    </w:p>
    <w:p w14:paraId="285DF3B9" w14:textId="77777777" w:rsidR="00CF2DA5" w:rsidRDefault="00CF2DA5" w:rsidP="00952D89">
      <w:pPr>
        <w:pStyle w:val="ListParagraph"/>
        <w:numPr>
          <w:ilvl w:val="0"/>
          <w:numId w:val="40"/>
        </w:numPr>
        <w:spacing w:before="120" w:after="120"/>
        <w:ind w:left="714" w:hanging="357"/>
      </w:pPr>
      <w:r>
        <w:t xml:space="preserve">tikanga and culture; </w:t>
      </w:r>
    </w:p>
    <w:p w14:paraId="375BBDE0" w14:textId="298E529C" w:rsidR="00CF2DA5" w:rsidRDefault="00CF2DA5" w:rsidP="00952D89">
      <w:pPr>
        <w:pStyle w:val="ListParagraph"/>
        <w:numPr>
          <w:ilvl w:val="0"/>
          <w:numId w:val="40"/>
        </w:numPr>
        <w:spacing w:before="120" w:after="120"/>
        <w:ind w:left="714" w:hanging="357"/>
      </w:pPr>
      <w:r>
        <w:t xml:space="preserve">whānau skills </w:t>
      </w:r>
      <w:r w:rsidR="00A54CF7">
        <w:t>and</w:t>
      </w:r>
      <w:r>
        <w:t xml:space="preserve"> resilience; </w:t>
      </w:r>
    </w:p>
    <w:p w14:paraId="559000A8" w14:textId="065941FB" w:rsidR="00CF2DA5" w:rsidRDefault="00CF2DA5" w:rsidP="00952D89">
      <w:pPr>
        <w:pStyle w:val="ListParagraph"/>
        <w:numPr>
          <w:ilvl w:val="0"/>
          <w:numId w:val="40"/>
        </w:numPr>
        <w:spacing w:before="120" w:after="120"/>
        <w:ind w:left="714" w:hanging="357"/>
      </w:pPr>
      <w:r>
        <w:t>connection and value;</w:t>
      </w:r>
      <w:r w:rsidR="001E3753">
        <w:t xml:space="preserve"> and</w:t>
      </w:r>
    </w:p>
    <w:p w14:paraId="10761569" w14:textId="56B11A08" w:rsidR="00CF2DA5" w:rsidRDefault="00CF2DA5" w:rsidP="00952D89">
      <w:pPr>
        <w:pStyle w:val="ListParagraph"/>
        <w:numPr>
          <w:ilvl w:val="0"/>
          <w:numId w:val="40"/>
        </w:numPr>
        <w:spacing w:before="120" w:after="120"/>
        <w:ind w:left="714" w:hanging="357"/>
      </w:pPr>
      <w:r>
        <w:t xml:space="preserve">having hope, purpose and community self-determination. </w:t>
      </w:r>
    </w:p>
    <w:p w14:paraId="5B4115C5" w14:textId="77777777" w:rsidR="00604F11" w:rsidRDefault="009E57BF" w:rsidP="00012D38">
      <w:r w:rsidRPr="00952D89">
        <w:t xml:space="preserve">When these important elements are missing from our conversations about the pandemic, we are not appropriately considering the impacts of the pandemic on the mental health and wellbeing of people in Aotearoa. </w:t>
      </w:r>
    </w:p>
    <w:p w14:paraId="51B9052E" w14:textId="634090BA" w:rsidR="009E57BF" w:rsidRPr="00952D89" w:rsidRDefault="009E57BF" w:rsidP="00952D89">
      <w:r w:rsidRPr="00952D89">
        <w:t xml:space="preserve">Through this analysis, </w:t>
      </w:r>
      <w:r w:rsidR="00604F11">
        <w:t>we</w:t>
      </w:r>
      <w:r w:rsidRPr="00952D89">
        <w:t xml:space="preserve"> highlight the need to consider the broader aspects of good wellbeing – including connection, hope, rights, self-expression, and self-determination of individuals and communities. In the pandemic context, this would mean considering mental health much more broadly than the direct impacts on health and work.</w:t>
      </w:r>
      <w:r w:rsidRPr="00952D89">
        <w:rPr>
          <w:rFonts w:ascii="Calibri" w:hAnsi="Calibri" w:cs="Calibri"/>
        </w:rPr>
        <w:t>  </w:t>
      </w:r>
    </w:p>
    <w:p w14:paraId="42089E16" w14:textId="0A7ED46E" w:rsidR="009E57BF" w:rsidRPr="00952D89" w:rsidRDefault="00604F11" w:rsidP="00952D89">
      <w:r>
        <w:t>We</w:t>
      </w:r>
      <w:r w:rsidR="009E57BF" w:rsidRPr="00952D89">
        <w:t xml:space="preserve"> also highlight the need to understand the different experience of different communities. We experience wellbeing differently, based on a variety of factors; and we know that some communities experience poorer wellbeing across a range of measures. We need to </w:t>
      </w:r>
      <w:r w:rsidR="00B93530">
        <w:t>recognise</w:t>
      </w:r>
      <w:r w:rsidR="009E57BF" w:rsidRPr="00952D89">
        <w:t xml:space="preserve"> this if we are to understand the pandemic’s </w:t>
      </w:r>
      <w:r w:rsidR="00C33425" w:rsidRPr="00952D89">
        <w:t>impacts and</w:t>
      </w:r>
      <w:r w:rsidR="009E57BF" w:rsidRPr="00952D89">
        <w:t xml:space="preserve"> improve wellbeing for all.</w:t>
      </w:r>
      <w:r w:rsidR="009E57BF" w:rsidRPr="00952D89">
        <w:rPr>
          <w:rFonts w:ascii="Calibri" w:hAnsi="Calibri" w:cs="Calibri"/>
        </w:rPr>
        <w:t> </w:t>
      </w:r>
    </w:p>
    <w:p w14:paraId="5FA58CCE" w14:textId="77777777" w:rsidR="009E57BF" w:rsidRPr="00952D89" w:rsidRDefault="009E57BF" w:rsidP="00952D89">
      <w:r w:rsidRPr="00952D89">
        <w:lastRenderedPageBreak/>
        <w:t xml:space="preserve">Te Hiringa Mahara will, over the coming year, produce a series of short resources to contribute to our collective understanding of the wellbeing impacts of the pandemic. </w:t>
      </w:r>
    </w:p>
    <w:p w14:paraId="2E39A8EF" w14:textId="77777777" w:rsidR="00B93530" w:rsidRDefault="00B93530">
      <w:r>
        <w:br w:type="page"/>
      </w:r>
    </w:p>
    <w:p w14:paraId="62A3E76E" w14:textId="7A97D369" w:rsidR="00ED6838" w:rsidRPr="003138F3" w:rsidRDefault="006E7D2E" w:rsidP="00057080">
      <w:pPr>
        <w:pStyle w:val="Heading2"/>
      </w:pPr>
      <w:r w:rsidRPr="003138F3">
        <w:lastRenderedPageBreak/>
        <w:t>Disclaimer</w:t>
      </w:r>
    </w:p>
    <w:p w14:paraId="0E2DA51C" w14:textId="0D35D474" w:rsidR="006E7D2E" w:rsidRDefault="002C4BCA" w:rsidP="00E0545A">
      <w:r>
        <w:t>The scope of this paper is limited to</w:t>
      </w:r>
      <w:r w:rsidR="00257FC4">
        <w:t xml:space="preserve"> the analysis as described </w:t>
      </w:r>
      <w:r w:rsidR="00E0545A">
        <w:t xml:space="preserve">in the methodology section </w:t>
      </w:r>
      <w:r w:rsidR="00257FC4">
        <w:t>below</w:t>
      </w:r>
      <w:r w:rsidR="00922C65">
        <w:t>. I</w:t>
      </w:r>
      <w:r w:rsidR="00257FC4">
        <w:t xml:space="preserve">t looks at </w:t>
      </w:r>
      <w:r w:rsidR="00E0545A">
        <w:t>the interface between ‘mental health’ and ‘</w:t>
      </w:r>
      <w:r w:rsidR="00C540D8">
        <w:t>COVID</w:t>
      </w:r>
      <w:r w:rsidR="00E0545A">
        <w:t>-19’ topics in public media coverage.</w:t>
      </w:r>
      <w:r w:rsidR="00F91ED3">
        <w:t xml:space="preserve"> </w:t>
      </w:r>
      <w:r w:rsidR="00922C65">
        <w:t>T</w:t>
      </w:r>
      <w:r w:rsidR="00E0545A">
        <w:t>o provide timely insights,</w:t>
      </w:r>
      <w:r w:rsidR="004D4DB0">
        <w:t xml:space="preserve"> with limited resources, it was not possible to carry out a broader analysis of different </w:t>
      </w:r>
      <w:r w:rsidR="002F6496">
        <w:t xml:space="preserve">terms present, or look at different sources, such as social media. </w:t>
      </w:r>
      <w:r w:rsidR="00A85F7E">
        <w:t>Media articles</w:t>
      </w:r>
      <w:r w:rsidR="00F87CFA">
        <w:t xml:space="preserve"> about wellbeing</w:t>
      </w:r>
      <w:r w:rsidR="00A85F7E">
        <w:t xml:space="preserve"> that do not link wellbeing to mental health </w:t>
      </w:r>
      <w:r w:rsidR="002B2D90">
        <w:t xml:space="preserve">were not captured in the analysis. </w:t>
      </w:r>
      <w:r w:rsidR="002F6496">
        <w:t>Similarly, news sources in languages</w:t>
      </w:r>
      <w:r w:rsidR="006E7D2E">
        <w:t xml:space="preserve"> </w:t>
      </w:r>
      <w:r w:rsidR="00580723">
        <w:t xml:space="preserve">other </w:t>
      </w:r>
      <w:r w:rsidR="006E7D2E">
        <w:t>than English</w:t>
      </w:r>
      <w:r w:rsidR="002F6496">
        <w:t xml:space="preserve"> are not identified </w:t>
      </w:r>
      <w:r w:rsidR="006E7D2E">
        <w:t>in this analysis.</w:t>
      </w:r>
    </w:p>
    <w:p w14:paraId="6BBD4FC4" w14:textId="5DAF9B31" w:rsidR="00F91ED3" w:rsidRDefault="00F91ED3" w:rsidP="00E0545A">
      <w:r>
        <w:t xml:space="preserve">Related analysis may </w:t>
      </w:r>
      <w:r w:rsidR="002E04F4">
        <w:t xml:space="preserve">be included in our future reports, as we seek to </w:t>
      </w:r>
      <w:r w:rsidR="00646877">
        <w:t xml:space="preserve">better </w:t>
      </w:r>
      <w:r w:rsidR="002E04F4">
        <w:t xml:space="preserve">understand the wellbeing impacts of the pandemic, and </w:t>
      </w:r>
      <w:r w:rsidR="007C4F6D">
        <w:t xml:space="preserve">our country’s </w:t>
      </w:r>
      <w:r w:rsidR="002E04F4">
        <w:t>responses to it. We would welcome similar or complementary analysis from others, to help improve our shared understanding.</w:t>
      </w:r>
    </w:p>
    <w:p w14:paraId="63045980" w14:textId="4C17D53B" w:rsidR="007A7ED1" w:rsidRPr="003138F3" w:rsidRDefault="00475F13" w:rsidP="00057080">
      <w:pPr>
        <w:pStyle w:val="Heading2"/>
      </w:pPr>
      <w:r w:rsidRPr="003138F3">
        <w:t>Content warning</w:t>
      </w:r>
    </w:p>
    <w:p w14:paraId="73F1B651" w14:textId="6E296E5F" w:rsidR="00390069" w:rsidRDefault="00390069">
      <w:r>
        <w:t xml:space="preserve">The analysis in this report references topics that some readers may find distressing. </w:t>
      </w:r>
    </w:p>
    <w:p w14:paraId="0C169BD9" w14:textId="0E8F599A" w:rsidR="00EE1509" w:rsidRDefault="00EE1509">
      <w:r>
        <w:t xml:space="preserve">As the analysis presents the themes and topics </w:t>
      </w:r>
      <w:r w:rsidR="00565E5E">
        <w:t xml:space="preserve">from </w:t>
      </w:r>
      <w:r>
        <w:t>public media, some</w:t>
      </w:r>
      <w:r w:rsidR="00390069">
        <w:t xml:space="preserve"> of the language </w:t>
      </w:r>
      <w:r>
        <w:t>used reflects those sources, not the language choices of Te Hiringa Mahara</w:t>
      </w:r>
      <w:r w:rsidR="00A25CD8">
        <w:t xml:space="preserve"> or the communities </w:t>
      </w:r>
      <w:r w:rsidR="00A64201">
        <w:t xml:space="preserve">we work with. </w:t>
      </w:r>
      <w:r w:rsidR="3F99B871" w:rsidRPr="3F99B871">
        <w:rPr>
          <w:rFonts w:eastAsia="Calibri" w:cs="Cordia New"/>
        </w:rPr>
        <w:t xml:space="preserve">Many of the terms used in media coverage, particularly relating to mental distress and harm, are stigmatising, deficits-focussed, and may contribute to prejudice and discrimination.  </w:t>
      </w:r>
    </w:p>
    <w:p w14:paraId="316470E9" w14:textId="43E8D460" w:rsidR="00A25CD8" w:rsidRPr="00952D89" w:rsidRDefault="00A25CD8" w:rsidP="00952D89">
      <w:r w:rsidRPr="00952D89">
        <w:t>If you need to talk to someone</w:t>
      </w:r>
      <w:r>
        <w:t>, you can f</w:t>
      </w:r>
      <w:r w:rsidRPr="00952D89">
        <w:t>ree call or text</w:t>
      </w:r>
      <w:r w:rsidRPr="00952D89">
        <w:rPr>
          <w:rFonts w:ascii="Calibri" w:hAnsi="Calibri" w:cs="Calibri"/>
        </w:rPr>
        <w:t> </w:t>
      </w:r>
      <w:hyperlink r:id="rId14" w:history="1">
        <w:r w:rsidRPr="00952D89">
          <w:t>1737</w:t>
        </w:r>
      </w:hyperlink>
      <w:r w:rsidRPr="00952D89">
        <w:rPr>
          <w:rFonts w:ascii="Calibri" w:hAnsi="Calibri" w:cs="Calibri"/>
        </w:rPr>
        <w:t> </w:t>
      </w:r>
      <w:r w:rsidRPr="00952D89">
        <w:t>any time for support from a trained counsellor.</w:t>
      </w:r>
      <w:r>
        <w:t xml:space="preserve"> </w:t>
      </w:r>
      <w:r w:rsidRPr="00952D89">
        <w:t>Some other great places to get support include:</w:t>
      </w:r>
    </w:p>
    <w:p w14:paraId="10F82C67" w14:textId="13C3BEDC" w:rsidR="00A25CD8" w:rsidRPr="00952D89" w:rsidRDefault="00000000" w:rsidP="00952D89">
      <w:pPr>
        <w:pStyle w:val="ListParagraph"/>
        <w:numPr>
          <w:ilvl w:val="0"/>
          <w:numId w:val="45"/>
        </w:numPr>
      </w:pPr>
      <w:hyperlink r:id="rId15" w:tgtFrame="_blank" w:history="1">
        <w:r w:rsidR="00A25CD8" w:rsidRPr="00952D89">
          <w:t>Depression helpline</w:t>
        </w:r>
      </w:hyperlink>
      <w:r w:rsidR="00A25CD8" w:rsidRPr="00952D89">
        <w:t>: free phone 0800 111 757 or free text 4202.</w:t>
      </w:r>
    </w:p>
    <w:p w14:paraId="1BCC2DBB" w14:textId="009093F8" w:rsidR="00A25CD8" w:rsidRPr="00952D89" w:rsidRDefault="00000000" w:rsidP="00952D89">
      <w:pPr>
        <w:pStyle w:val="ListParagraph"/>
        <w:numPr>
          <w:ilvl w:val="0"/>
          <w:numId w:val="45"/>
        </w:numPr>
      </w:pPr>
      <w:hyperlink r:id="rId16" w:tgtFrame="_blank" w:history="1">
        <w:r w:rsidR="00A25CD8" w:rsidRPr="00952D89">
          <w:t>Suicide Crisis Helpline</w:t>
        </w:r>
      </w:hyperlink>
      <w:r w:rsidR="00A25CD8" w:rsidRPr="00952D89">
        <w:t>: free phone 0508 828 865 (0508 TAUTOKO).</w:t>
      </w:r>
    </w:p>
    <w:p w14:paraId="03032F43" w14:textId="1D0D453A" w:rsidR="00A25CD8" w:rsidRPr="00952D89" w:rsidRDefault="00000000" w:rsidP="00952D89">
      <w:pPr>
        <w:pStyle w:val="ListParagraph"/>
        <w:numPr>
          <w:ilvl w:val="0"/>
          <w:numId w:val="45"/>
        </w:numPr>
      </w:pPr>
      <w:hyperlink r:id="rId17" w:tgtFrame="_blank" w:history="1">
        <w:r w:rsidR="00A25CD8" w:rsidRPr="00952D89">
          <w:t>Lifeline</w:t>
        </w:r>
      </w:hyperlink>
      <w:r w:rsidR="00A25CD8" w:rsidRPr="00952D89">
        <w:t>: free phone</w:t>
      </w:r>
      <w:r w:rsidR="00A25CD8" w:rsidRPr="00952D89">
        <w:rPr>
          <w:rFonts w:ascii="Calibri" w:hAnsi="Calibri" w:cs="Calibri"/>
        </w:rPr>
        <w:t> </w:t>
      </w:r>
      <w:hyperlink r:id="rId18" w:history="1">
        <w:r w:rsidR="00A25CD8" w:rsidRPr="00952D89">
          <w:t>0800 543 354</w:t>
        </w:r>
      </w:hyperlink>
      <w:r w:rsidR="00A25CD8" w:rsidRPr="00952D89">
        <w:rPr>
          <w:rFonts w:ascii="Calibri" w:hAnsi="Calibri" w:cs="Calibri"/>
        </w:rPr>
        <w:t> </w:t>
      </w:r>
      <w:r w:rsidR="00A25CD8" w:rsidRPr="00952D89">
        <w:t>or free text 4357 (HELP).</w:t>
      </w:r>
    </w:p>
    <w:p w14:paraId="2C38C607" w14:textId="74B3A094" w:rsidR="00A25CD8" w:rsidRPr="00952D89" w:rsidRDefault="00000000" w:rsidP="00952D89">
      <w:pPr>
        <w:pStyle w:val="ListParagraph"/>
        <w:numPr>
          <w:ilvl w:val="0"/>
          <w:numId w:val="45"/>
        </w:numPr>
      </w:pPr>
      <w:hyperlink r:id="rId19" w:tgtFrame="_blank" w:history="1">
        <w:r w:rsidR="00A25CD8" w:rsidRPr="00952D89">
          <w:t>Samaritans</w:t>
        </w:r>
      </w:hyperlink>
      <w:r w:rsidR="00A25CD8" w:rsidRPr="00952D89">
        <w:rPr>
          <w:rFonts w:ascii="Calibri" w:hAnsi="Calibri" w:cs="Calibri"/>
        </w:rPr>
        <w:t> </w:t>
      </w:r>
      <w:r w:rsidR="00A25CD8" w:rsidRPr="00952D89">
        <w:t>crisis helpline: free phone</w:t>
      </w:r>
      <w:r w:rsidR="00A25CD8" w:rsidRPr="00952D89">
        <w:rPr>
          <w:rFonts w:ascii="Calibri" w:hAnsi="Calibri" w:cs="Calibri"/>
        </w:rPr>
        <w:t> </w:t>
      </w:r>
      <w:hyperlink r:id="rId20" w:history="1">
        <w:r w:rsidR="00A25CD8" w:rsidRPr="00952D89">
          <w:t>0800 726 666</w:t>
        </w:r>
      </w:hyperlink>
      <w:r w:rsidR="00A25CD8" w:rsidRPr="00952D89">
        <w:rPr>
          <w:rFonts w:ascii="Calibri" w:hAnsi="Calibri" w:cs="Calibri"/>
        </w:rPr>
        <w:t> </w:t>
      </w:r>
      <w:r w:rsidR="00A25CD8" w:rsidRPr="00952D89">
        <w:t>if you are experiencing loneliness, depression, despair, distress or suicidal feelings.</w:t>
      </w:r>
    </w:p>
    <w:p w14:paraId="1F6A2A97" w14:textId="3A7A1991" w:rsidR="00D609FE" w:rsidRDefault="00D609FE" w:rsidP="00E0545A">
      <w:r>
        <w:br w:type="page"/>
      </w:r>
    </w:p>
    <w:p w14:paraId="58CE4FE6" w14:textId="6353C153" w:rsidR="002C2CE1" w:rsidRPr="007C64F1" w:rsidRDefault="002C2CE1" w:rsidP="00201830">
      <w:pPr>
        <w:pStyle w:val="Heading1"/>
      </w:pPr>
      <w:bookmarkStart w:id="4" w:name="_Toc1952622548"/>
      <w:bookmarkStart w:id="5" w:name="_Toc109303464"/>
      <w:bookmarkStart w:id="6" w:name="_Toc130214887"/>
      <w:r w:rsidRPr="007C64F1">
        <w:lastRenderedPageBreak/>
        <w:t>Introduction</w:t>
      </w:r>
      <w:bookmarkEnd w:id="4"/>
      <w:bookmarkEnd w:id="5"/>
      <w:bookmarkEnd w:id="6"/>
    </w:p>
    <w:p w14:paraId="117D44A4" w14:textId="496F506C" w:rsidR="00B411C1" w:rsidRPr="007C64F1" w:rsidRDefault="006F7053" w:rsidP="004D1932">
      <w:r w:rsidRPr="007C64F1">
        <w:t xml:space="preserve">The </w:t>
      </w:r>
      <w:r w:rsidR="00C540D8">
        <w:t>COVID</w:t>
      </w:r>
      <w:r w:rsidRPr="007C64F1">
        <w:t>-19 pandemic has disrupted the daily lives of millions in unprecedented ways.</w:t>
      </w:r>
      <w:r w:rsidR="00705C23" w:rsidRPr="007C64F1">
        <w:t xml:space="preserve"> </w:t>
      </w:r>
      <w:r w:rsidR="007B7CA2">
        <w:t xml:space="preserve">As </w:t>
      </w:r>
      <w:r w:rsidR="00C540D8">
        <w:t>COVID</w:t>
      </w:r>
      <w:r w:rsidR="007B7CA2">
        <w:t>-19</w:t>
      </w:r>
      <w:r w:rsidR="006E3A94" w:rsidRPr="007C64F1">
        <w:t xml:space="preserve"> </w:t>
      </w:r>
      <w:r w:rsidR="00080070" w:rsidRPr="007C64F1">
        <w:t>b</w:t>
      </w:r>
      <w:r w:rsidR="00FE1208" w:rsidRPr="007C64F1">
        <w:t>egan</w:t>
      </w:r>
      <w:r w:rsidR="00F06764" w:rsidRPr="007C64F1">
        <w:t xml:space="preserve"> spreading around the world in January 2020, </w:t>
      </w:r>
      <w:r w:rsidR="007B7CA2">
        <w:t xml:space="preserve">it </w:t>
      </w:r>
      <w:r w:rsidR="000A2B17" w:rsidRPr="007C64F1">
        <w:t>overwhelm</w:t>
      </w:r>
      <w:r w:rsidR="007B7CA2">
        <w:t>ed</w:t>
      </w:r>
      <w:r w:rsidR="000A2B17" w:rsidRPr="007C64F1">
        <w:t xml:space="preserve"> health care system</w:t>
      </w:r>
      <w:r w:rsidR="00FE1208" w:rsidRPr="007C64F1">
        <w:t>s</w:t>
      </w:r>
      <w:r w:rsidR="005651E4" w:rsidRPr="007C64F1">
        <w:t xml:space="preserve"> and caus</w:t>
      </w:r>
      <w:r w:rsidR="007B7CA2">
        <w:t>ed</w:t>
      </w:r>
      <w:r w:rsidR="005651E4" w:rsidRPr="007C64F1">
        <w:t xml:space="preserve"> widespread loss of life. </w:t>
      </w:r>
      <w:r w:rsidR="00FE1208" w:rsidRPr="007C64F1">
        <w:t xml:space="preserve">Aotearoa </w:t>
      </w:r>
      <w:r w:rsidR="0032510E" w:rsidRPr="007C64F1">
        <w:t xml:space="preserve">New </w:t>
      </w:r>
      <w:r w:rsidR="008A6BD6" w:rsidRPr="007C64F1">
        <w:t>Zealand</w:t>
      </w:r>
      <w:r w:rsidR="00FE1208" w:rsidRPr="007C64F1">
        <w:t>’s</w:t>
      </w:r>
      <w:r w:rsidR="008A6BD6" w:rsidRPr="007C64F1">
        <w:t xml:space="preserve"> government </w:t>
      </w:r>
      <w:r w:rsidR="00FE1208" w:rsidRPr="007C64F1">
        <w:t>took</w:t>
      </w:r>
      <w:r w:rsidR="00280B74" w:rsidRPr="007C64F1">
        <w:t xml:space="preserve"> measures </w:t>
      </w:r>
      <w:r w:rsidR="001E20C7" w:rsidRPr="007C64F1">
        <w:t xml:space="preserve">to </w:t>
      </w:r>
      <w:r w:rsidR="00FC0EC8" w:rsidRPr="007C64F1">
        <w:t xml:space="preserve">combat </w:t>
      </w:r>
      <w:r w:rsidR="002943D2" w:rsidRPr="007C64F1">
        <w:t>coronavirus</w:t>
      </w:r>
      <w:r w:rsidR="00FC0EC8" w:rsidRPr="007C64F1">
        <w:t xml:space="preserve"> transmission</w:t>
      </w:r>
      <w:r w:rsidR="009C5C38" w:rsidRPr="007C64F1">
        <w:t>,</w:t>
      </w:r>
      <w:r w:rsidR="00FC0EC8" w:rsidRPr="007C64F1">
        <w:t xml:space="preserve"> including </w:t>
      </w:r>
      <w:r w:rsidR="00A525A4" w:rsidRPr="007C64F1">
        <w:t xml:space="preserve">international </w:t>
      </w:r>
      <w:r w:rsidR="00461C29" w:rsidRPr="007C64F1">
        <w:t>border closure</w:t>
      </w:r>
      <w:r w:rsidR="00A525A4" w:rsidRPr="007C64F1">
        <w:t xml:space="preserve">, </w:t>
      </w:r>
      <w:r w:rsidR="00FF6277" w:rsidRPr="007C64F1">
        <w:t>national</w:t>
      </w:r>
      <w:r w:rsidR="00CD4D31" w:rsidRPr="007C64F1">
        <w:t xml:space="preserve"> and regional </w:t>
      </w:r>
      <w:r w:rsidR="00F01B73" w:rsidRPr="007C64F1">
        <w:t>lockdown</w:t>
      </w:r>
      <w:r w:rsidR="00CD4D31" w:rsidRPr="007C64F1">
        <w:t xml:space="preserve">s, </w:t>
      </w:r>
      <w:r w:rsidR="00DB3DCA" w:rsidRPr="007C64F1">
        <w:t xml:space="preserve">contact </w:t>
      </w:r>
      <w:r w:rsidR="00835AD1" w:rsidRPr="007C64F1">
        <w:t xml:space="preserve">tracing, </w:t>
      </w:r>
      <w:r w:rsidR="00CD4D31" w:rsidRPr="007C64F1">
        <w:t>face</w:t>
      </w:r>
      <w:r w:rsidR="002C1A4E" w:rsidRPr="007C64F1">
        <w:t xml:space="preserve"> </w:t>
      </w:r>
      <w:r w:rsidR="00CD4D31" w:rsidRPr="007C64F1">
        <w:t>ma</w:t>
      </w:r>
      <w:r w:rsidR="0075158F" w:rsidRPr="007C64F1">
        <w:t>sk mandate</w:t>
      </w:r>
      <w:r w:rsidR="00802085" w:rsidRPr="007C64F1">
        <w:t>s</w:t>
      </w:r>
      <w:r w:rsidR="001907D9" w:rsidRPr="007C64F1">
        <w:t xml:space="preserve"> and societal r</w:t>
      </w:r>
      <w:r w:rsidR="00B4542A" w:rsidRPr="007C64F1">
        <w:t>estrictions</w:t>
      </w:r>
      <w:r w:rsidR="004127D5" w:rsidRPr="007C64F1">
        <w:rPr>
          <w:rStyle w:val="FootnoteReference"/>
          <w:rFonts w:ascii="Arial" w:hAnsi="Arial" w:cs="Arial"/>
        </w:rPr>
        <w:footnoteReference w:id="2"/>
      </w:r>
      <w:r w:rsidR="00B4542A" w:rsidRPr="007C64F1">
        <w:t xml:space="preserve">. </w:t>
      </w:r>
      <w:r w:rsidR="001E20C7" w:rsidRPr="007C64F1">
        <w:t xml:space="preserve">The </w:t>
      </w:r>
      <w:r w:rsidR="00FE1208" w:rsidRPr="007C64F1">
        <w:t xml:space="preserve">extraordinary </w:t>
      </w:r>
      <w:r w:rsidR="001E20C7" w:rsidRPr="007C64F1">
        <w:t>crisis</w:t>
      </w:r>
      <w:r w:rsidR="00380E69">
        <w:t xml:space="preserve"> </w:t>
      </w:r>
      <w:r w:rsidR="00802085" w:rsidRPr="007C64F1">
        <w:t>r</w:t>
      </w:r>
      <w:r w:rsidR="001E20C7" w:rsidRPr="007C64F1">
        <w:t>equire</w:t>
      </w:r>
      <w:r w:rsidR="00380E69">
        <w:t>d</w:t>
      </w:r>
      <w:r w:rsidR="001E20C7" w:rsidRPr="007C64F1">
        <w:t xml:space="preserve"> an extraordinary response.</w:t>
      </w:r>
      <w:r w:rsidR="008D3D72" w:rsidRPr="007C64F1">
        <w:t xml:space="preserve"> </w:t>
      </w:r>
    </w:p>
    <w:p w14:paraId="1410D128" w14:textId="7B008117" w:rsidR="0075435F" w:rsidRPr="007C64F1" w:rsidRDefault="2B4CA83C" w:rsidP="004D1932">
      <w:r>
        <w:t xml:space="preserve">Beyond the health repercussions of the </w:t>
      </w:r>
      <w:r w:rsidR="00380E69">
        <w:t xml:space="preserve">virus </w:t>
      </w:r>
      <w:r>
        <w:t>itself, these</w:t>
      </w:r>
      <w:r w:rsidR="307A5BA0">
        <w:t xml:space="preserve"> response </w:t>
      </w:r>
      <w:r>
        <w:t>measures also present</w:t>
      </w:r>
      <w:r w:rsidR="13531477">
        <w:t>ed</w:t>
      </w:r>
      <w:r>
        <w:t xml:space="preserve"> a challenge to the </w:t>
      </w:r>
      <w:r w:rsidR="005A21B7">
        <w:t xml:space="preserve">systems that provide </w:t>
      </w:r>
      <w:r w:rsidR="742974C9">
        <w:t>mental health</w:t>
      </w:r>
      <w:r w:rsidR="00D00F53">
        <w:t xml:space="preserve"> </w:t>
      </w:r>
      <w:r w:rsidR="0045076D">
        <w:t xml:space="preserve">and addiction </w:t>
      </w:r>
      <w:r w:rsidR="00D00F53">
        <w:t>services</w:t>
      </w:r>
      <w:r w:rsidR="742974C9">
        <w:t xml:space="preserve"> </w:t>
      </w:r>
      <w:r w:rsidR="005A21B7">
        <w:t xml:space="preserve">and </w:t>
      </w:r>
      <w:r w:rsidR="00D664A1">
        <w:t xml:space="preserve">that </w:t>
      </w:r>
      <w:r w:rsidR="005A21B7">
        <w:t>work to support the</w:t>
      </w:r>
      <w:r w:rsidR="742974C9">
        <w:t xml:space="preserve"> </w:t>
      </w:r>
      <w:r>
        <w:t>mental health</w:t>
      </w:r>
      <w:r w:rsidR="742974C9">
        <w:t xml:space="preserve"> and wellbeing of people</w:t>
      </w:r>
      <w:r>
        <w:t xml:space="preserve"> </w:t>
      </w:r>
      <w:r w:rsidR="3EDCF8B0">
        <w:t xml:space="preserve">in </w:t>
      </w:r>
      <w:r w:rsidR="742974C9">
        <w:t>Aotearoa</w:t>
      </w:r>
      <w:r>
        <w:t>.</w:t>
      </w:r>
      <w:r w:rsidR="03776833">
        <w:t xml:space="preserve"> </w:t>
      </w:r>
      <w:r w:rsidR="43DF0ED4">
        <w:t>A growing body of evidence</w:t>
      </w:r>
      <w:r w:rsidR="2DCC7911">
        <w:t xml:space="preserve"> </w:t>
      </w:r>
      <w:r w:rsidR="506847C1">
        <w:t>reveal</w:t>
      </w:r>
      <w:r w:rsidR="742974C9">
        <w:t>s</w:t>
      </w:r>
      <w:r w:rsidR="506847C1">
        <w:t xml:space="preserve"> heightened psychological distress during the pandemic (Anderson et al, 2020)</w:t>
      </w:r>
      <w:r w:rsidR="008A0DFA">
        <w:t>: t</w:t>
      </w:r>
      <w:r w:rsidR="07739D66">
        <w:t xml:space="preserve">he </w:t>
      </w:r>
      <w:r w:rsidR="5E58AB9A">
        <w:t>sudden loss of employment and social interaction</w:t>
      </w:r>
      <w:r w:rsidR="4378DEA1">
        <w:t>, and the added stressors of moving to remote work</w:t>
      </w:r>
      <w:r w:rsidR="6B7DFE8F">
        <w:t>ing</w:t>
      </w:r>
      <w:r w:rsidR="4378DEA1">
        <w:t xml:space="preserve"> or schooling</w:t>
      </w:r>
      <w:r w:rsidR="4DAD20C2" w:rsidRPr="353B962B">
        <w:rPr>
          <w:color w:val="005E85" w:themeColor="text2"/>
        </w:rPr>
        <w:t xml:space="preserve"> </w:t>
      </w:r>
      <w:r w:rsidR="6AE99434" w:rsidRPr="00057080">
        <w:rPr>
          <w:color w:val="000000" w:themeColor="text1"/>
        </w:rPr>
        <w:t>have impacted the mental health</w:t>
      </w:r>
      <w:r w:rsidR="4DAD20C2" w:rsidRPr="00057080">
        <w:rPr>
          <w:color w:val="000000" w:themeColor="text1"/>
        </w:rPr>
        <w:t xml:space="preserve"> and wellbe</w:t>
      </w:r>
      <w:r w:rsidR="79DB06DD" w:rsidRPr="00057080">
        <w:rPr>
          <w:color w:val="000000" w:themeColor="text1"/>
        </w:rPr>
        <w:t>i</w:t>
      </w:r>
      <w:r w:rsidR="4DAD20C2" w:rsidRPr="00057080">
        <w:rPr>
          <w:color w:val="000000" w:themeColor="text1"/>
        </w:rPr>
        <w:t>ng</w:t>
      </w:r>
      <w:r w:rsidR="6AE99434" w:rsidRPr="00057080">
        <w:rPr>
          <w:color w:val="000000" w:themeColor="text1"/>
        </w:rPr>
        <w:t xml:space="preserve"> of many (Officer et al., 2022)</w:t>
      </w:r>
      <w:r w:rsidR="00E36029" w:rsidRPr="00057080">
        <w:rPr>
          <w:color w:val="000000" w:themeColor="text1"/>
        </w:rPr>
        <w:t>, exacerbating existing inequality and distress.</w:t>
      </w:r>
      <w:r w:rsidR="6AE99434" w:rsidRPr="00057080">
        <w:rPr>
          <w:color w:val="000000" w:themeColor="text1"/>
        </w:rPr>
        <w:t xml:space="preserve"> </w:t>
      </w:r>
      <w:r w:rsidR="00A37896" w:rsidRPr="00057080">
        <w:rPr>
          <w:color w:val="000000" w:themeColor="text1"/>
        </w:rPr>
        <w:t xml:space="preserve">Understanding the </w:t>
      </w:r>
      <w:r w:rsidR="4EBEF957" w:rsidRPr="00057080">
        <w:rPr>
          <w:color w:val="000000" w:themeColor="text1"/>
        </w:rPr>
        <w:t>mental health impacts of the</w:t>
      </w:r>
      <w:r w:rsidR="202F1B11" w:rsidRPr="00057080">
        <w:rPr>
          <w:color w:val="000000" w:themeColor="text1"/>
        </w:rPr>
        <w:t>se</w:t>
      </w:r>
      <w:r w:rsidR="5354B377" w:rsidRPr="00057080">
        <w:rPr>
          <w:color w:val="000000" w:themeColor="text1"/>
        </w:rPr>
        <w:t xml:space="preserve"> response</w:t>
      </w:r>
      <w:r w:rsidR="202F1B11" w:rsidRPr="00057080">
        <w:rPr>
          <w:color w:val="000000" w:themeColor="text1"/>
        </w:rPr>
        <w:t xml:space="preserve"> </w:t>
      </w:r>
      <w:r w:rsidR="4EBEF957" w:rsidRPr="00057080">
        <w:rPr>
          <w:color w:val="000000" w:themeColor="text1"/>
        </w:rPr>
        <w:t xml:space="preserve">measures and accompanying socioeconomic </w:t>
      </w:r>
      <w:r w:rsidR="4EBEF957">
        <w:t xml:space="preserve">stressors </w:t>
      </w:r>
      <w:r w:rsidR="00874B88">
        <w:t xml:space="preserve">will be necessary to support better mental health and wellbeing in Aotearoa. </w:t>
      </w:r>
    </w:p>
    <w:p w14:paraId="0C23581D" w14:textId="03082F54" w:rsidR="000A5B89" w:rsidRPr="007C64F1" w:rsidRDefault="766553D5" w:rsidP="004D1932">
      <w:r>
        <w:t>Te Hiringa Mahara, t</w:t>
      </w:r>
      <w:r w:rsidR="44543CDC">
        <w:t xml:space="preserve">he Mental Health and Wellbeing Commission, has </w:t>
      </w:r>
      <w:r w:rsidR="00D83C62">
        <w:t xml:space="preserve">committed </w:t>
      </w:r>
      <w:r w:rsidR="44543CDC">
        <w:t xml:space="preserve">to investigate and </w:t>
      </w:r>
      <w:r w:rsidR="3430557F">
        <w:t xml:space="preserve">contribute to </w:t>
      </w:r>
      <w:r w:rsidR="00D83C62">
        <w:t xml:space="preserve">the </w:t>
      </w:r>
      <w:r w:rsidR="44543CDC">
        <w:t>understand</w:t>
      </w:r>
      <w:r w:rsidR="3430557F">
        <w:t>ing</w:t>
      </w:r>
      <w:r w:rsidR="44543CDC">
        <w:t xml:space="preserve"> the impact of</w:t>
      </w:r>
      <w:r w:rsidR="3430557F">
        <w:t xml:space="preserve"> the</w:t>
      </w:r>
      <w:r w:rsidR="44543CDC">
        <w:t xml:space="preserve"> </w:t>
      </w:r>
      <w:r w:rsidR="00C540D8">
        <w:t>COVID</w:t>
      </w:r>
      <w:r w:rsidR="44543CDC">
        <w:t xml:space="preserve">-19 pandemic on wellbeing in Aotearoa. </w:t>
      </w:r>
      <w:r w:rsidR="00C928FC" w:rsidRPr="007C64F1">
        <w:t xml:space="preserve">This paper is the first in </w:t>
      </w:r>
      <w:r w:rsidR="00380E69">
        <w:t>a</w:t>
      </w:r>
      <w:r w:rsidR="00380E69" w:rsidRPr="007C64F1">
        <w:t xml:space="preserve"> </w:t>
      </w:r>
      <w:r w:rsidR="00C928FC" w:rsidRPr="007C64F1">
        <w:t xml:space="preserve">series of insights reports. Through </w:t>
      </w:r>
      <w:r w:rsidR="009C160F">
        <w:t>this paper</w:t>
      </w:r>
      <w:r w:rsidR="00210F86" w:rsidRPr="007C64F1">
        <w:t xml:space="preserve">, </w:t>
      </w:r>
      <w:r w:rsidR="00D83C62">
        <w:t xml:space="preserve">we </w:t>
      </w:r>
      <w:r w:rsidR="00210F86" w:rsidRPr="007C64F1">
        <w:t>seek to better understand</w:t>
      </w:r>
      <w:r w:rsidR="00360096" w:rsidRPr="007C64F1">
        <w:t xml:space="preserve"> what </w:t>
      </w:r>
      <w:r w:rsidR="00D83C62">
        <w:t>aspects</w:t>
      </w:r>
      <w:r w:rsidR="00D83C62" w:rsidRPr="007C64F1">
        <w:t xml:space="preserve"> </w:t>
      </w:r>
      <w:r w:rsidR="00360096" w:rsidRPr="007C64F1">
        <w:t xml:space="preserve">of mental health and wellbeing have been reflected most </w:t>
      </w:r>
      <w:r w:rsidR="007B1A4F" w:rsidRPr="007B1A4F">
        <w:t xml:space="preserve">in media coverage of </w:t>
      </w:r>
      <w:r w:rsidR="00C540D8">
        <w:t>COVID</w:t>
      </w:r>
      <w:r w:rsidR="007B1A4F" w:rsidRPr="007B1A4F">
        <w:t xml:space="preserve">-19 </w:t>
      </w:r>
      <w:r w:rsidR="00360096" w:rsidRPr="007C64F1">
        <w:t>in Aotearoa.</w:t>
      </w:r>
      <w:r w:rsidR="00E749CA" w:rsidRPr="007C64F1">
        <w:t xml:space="preserve"> The findings of this study </w:t>
      </w:r>
      <w:r w:rsidR="000A5B89" w:rsidRPr="007C64F1">
        <w:t xml:space="preserve">will help shape the ongoing research in the series, by identifying gaps in the current popular narrative, and the </w:t>
      </w:r>
      <w:r w:rsidR="00D83C62">
        <w:t>aspects</w:t>
      </w:r>
      <w:r w:rsidR="00D83C62" w:rsidRPr="007C64F1">
        <w:t xml:space="preserve"> </w:t>
      </w:r>
      <w:r w:rsidR="000A5B89" w:rsidRPr="007C64F1">
        <w:t>of wellbeing that are neglected.</w:t>
      </w:r>
      <w:r w:rsidR="00360096" w:rsidRPr="007C64F1">
        <w:t xml:space="preserve"> </w:t>
      </w:r>
    </w:p>
    <w:p w14:paraId="7DC832A5" w14:textId="13568FB5" w:rsidR="00982382" w:rsidRPr="007C64F1" w:rsidRDefault="002013A8" w:rsidP="004D1932">
      <w:r>
        <w:t>T</w:t>
      </w:r>
      <w:r w:rsidR="50E13363">
        <w:t>raditional survey method</w:t>
      </w:r>
      <w:r w:rsidR="46279DEA">
        <w:t>s are</w:t>
      </w:r>
      <w:r w:rsidR="50E13363">
        <w:t xml:space="preserve"> time-consuming</w:t>
      </w:r>
      <w:r w:rsidR="20E64BC5">
        <w:t>,</w:t>
      </w:r>
      <w:r w:rsidR="50E13363">
        <w:t xml:space="preserve"> expensive</w:t>
      </w:r>
      <w:r w:rsidR="20E64BC5">
        <w:t>, and</w:t>
      </w:r>
      <w:r w:rsidR="2AB93877">
        <w:t xml:space="preserve"> usually do not provide timely information</w:t>
      </w:r>
      <w:r w:rsidR="50E13363">
        <w:t xml:space="preserve">. </w:t>
      </w:r>
      <w:r w:rsidR="0A1EDF43" w:rsidRPr="002B2D90">
        <w:t>News articles</w:t>
      </w:r>
      <w:r w:rsidR="00565E5E">
        <w:t>, however,</w:t>
      </w:r>
      <w:r w:rsidR="0A1EDF43" w:rsidRPr="002B2D90">
        <w:t xml:space="preserve"> are </w:t>
      </w:r>
      <w:r w:rsidR="002B2D90">
        <w:t xml:space="preserve">a </w:t>
      </w:r>
      <w:r w:rsidR="0A1EDF43" w:rsidRPr="002B2D90">
        <w:t>readily available potential data source</w:t>
      </w:r>
      <w:r w:rsidR="002B2D90">
        <w:t xml:space="preserve"> that</w:t>
      </w:r>
      <w:r w:rsidR="2D2859C5">
        <w:t xml:space="preserve"> can be collected and analysed in near real time. </w:t>
      </w:r>
      <w:r w:rsidR="002B2D90">
        <w:t xml:space="preserve">With this </w:t>
      </w:r>
      <w:r w:rsidR="59CB21AE">
        <w:t>data</w:t>
      </w:r>
      <w:r w:rsidR="76C6E6E2">
        <w:t xml:space="preserve"> </w:t>
      </w:r>
      <w:r w:rsidR="002B2D90">
        <w:t>we can</w:t>
      </w:r>
      <w:r w:rsidR="3FF091DA">
        <w:t xml:space="preserve"> </w:t>
      </w:r>
      <w:r w:rsidR="0FA26128">
        <w:t xml:space="preserve">evaluate the current state of </w:t>
      </w:r>
      <w:r w:rsidR="51B40A0C">
        <w:t>media</w:t>
      </w:r>
      <w:r w:rsidR="0FA26128">
        <w:t xml:space="preserve"> coverage of the impacts of </w:t>
      </w:r>
      <w:r w:rsidR="00C540D8">
        <w:t>COVID</w:t>
      </w:r>
      <w:r w:rsidR="0FA26128">
        <w:t xml:space="preserve">-19, </w:t>
      </w:r>
      <w:r w:rsidR="3FF091DA">
        <w:t xml:space="preserve">particularly </w:t>
      </w:r>
      <w:r w:rsidR="0FA26128">
        <w:t xml:space="preserve">on mental health. </w:t>
      </w:r>
    </w:p>
    <w:p w14:paraId="168CF8E0" w14:textId="5C47C16D" w:rsidR="0029664B" w:rsidRPr="007C64F1" w:rsidRDefault="00917263" w:rsidP="004D1932">
      <w:r w:rsidRPr="007C64F1">
        <w:t>Using this publicly</w:t>
      </w:r>
      <w:r w:rsidR="001E38E3">
        <w:t xml:space="preserve"> </w:t>
      </w:r>
      <w:r w:rsidRPr="007C64F1">
        <w:t xml:space="preserve">available data, this paper </w:t>
      </w:r>
      <w:r w:rsidR="002B2D90">
        <w:t>uses</w:t>
      </w:r>
      <w:r w:rsidR="002B2D90" w:rsidRPr="007C64F1">
        <w:t xml:space="preserve"> </w:t>
      </w:r>
      <w:r w:rsidR="0029664B" w:rsidRPr="007C64F1">
        <w:t xml:space="preserve">the natural language processing methodology to </w:t>
      </w:r>
      <w:r w:rsidR="00EB4EA7" w:rsidRPr="007C64F1">
        <w:t>investigate</w:t>
      </w:r>
      <w:r w:rsidR="001306E9" w:rsidRPr="007C64F1">
        <w:t xml:space="preserve"> and to explore</w:t>
      </w:r>
      <w:r w:rsidR="00EB4EA7" w:rsidRPr="007C64F1">
        <w:t xml:space="preserve"> the media coverage b</w:t>
      </w:r>
      <w:r w:rsidR="0029664B" w:rsidRPr="007C64F1">
        <w:t xml:space="preserve">y </w:t>
      </w:r>
      <w:r w:rsidR="001306E9" w:rsidRPr="007C64F1">
        <w:t>New Zealand</w:t>
      </w:r>
      <w:r w:rsidR="0029664B" w:rsidRPr="007C64F1">
        <w:t xml:space="preserve"> </w:t>
      </w:r>
      <w:r w:rsidR="004D3ACE" w:rsidRPr="007C64F1">
        <w:t xml:space="preserve">mainstream </w:t>
      </w:r>
      <w:r w:rsidR="000353E6" w:rsidRPr="007C64F1">
        <w:t xml:space="preserve">news </w:t>
      </w:r>
      <w:r w:rsidR="0029664B" w:rsidRPr="007C64F1">
        <w:t>media over</w:t>
      </w:r>
      <w:r w:rsidR="00C60E6A">
        <w:t xml:space="preserve"> </w:t>
      </w:r>
      <w:r w:rsidR="0029664B" w:rsidRPr="007C64F1">
        <w:t xml:space="preserve">time. </w:t>
      </w:r>
    </w:p>
    <w:p w14:paraId="6BEF07DD" w14:textId="47D469BC" w:rsidR="00E41435" w:rsidRPr="007C64F1" w:rsidRDefault="00E41435" w:rsidP="001E38E3">
      <w:pPr>
        <w:keepNext/>
      </w:pPr>
      <w:r w:rsidRPr="007C64F1">
        <w:lastRenderedPageBreak/>
        <w:t xml:space="preserve">This study aims to answer </w:t>
      </w:r>
      <w:r w:rsidR="001E38E3">
        <w:t>two</w:t>
      </w:r>
      <w:r w:rsidR="001E38E3" w:rsidRPr="007C64F1">
        <w:t xml:space="preserve"> </w:t>
      </w:r>
      <w:r w:rsidRPr="007C64F1">
        <w:t>research questions:</w:t>
      </w:r>
    </w:p>
    <w:p w14:paraId="4C0D8855" w14:textId="7AD3CFBE" w:rsidR="00E41435" w:rsidRPr="007C64F1" w:rsidRDefault="2C1A86F0" w:rsidP="004D1932">
      <w:pPr>
        <w:pStyle w:val="ListParagraph"/>
        <w:numPr>
          <w:ilvl w:val="0"/>
          <w:numId w:val="1"/>
        </w:numPr>
      </w:pPr>
      <w:r>
        <w:t xml:space="preserve">What </w:t>
      </w:r>
      <w:r w:rsidR="48C1879B">
        <w:t xml:space="preserve">are the </w:t>
      </w:r>
      <w:r>
        <w:t xml:space="preserve">broad themes </w:t>
      </w:r>
      <w:r w:rsidR="56057102">
        <w:t xml:space="preserve">reported by </w:t>
      </w:r>
      <w:r>
        <w:t>N</w:t>
      </w:r>
      <w:r w:rsidR="66055CE2">
        <w:t>ew Zealand</w:t>
      </w:r>
      <w:r w:rsidR="56057102">
        <w:t xml:space="preserve"> mainstream news media r</w:t>
      </w:r>
      <w:r>
        <w:t xml:space="preserve">elating to the impact of </w:t>
      </w:r>
      <w:r w:rsidR="00C540D8">
        <w:t>COVID</w:t>
      </w:r>
      <w:r>
        <w:t>-19 pandemic on mental health</w:t>
      </w:r>
      <w:r w:rsidR="17714E51">
        <w:t>,</w:t>
      </w:r>
      <w:r>
        <w:t xml:space="preserve"> since the outbreak in March 2020?</w:t>
      </w:r>
    </w:p>
    <w:p w14:paraId="6E35598C" w14:textId="31B5202C" w:rsidR="00BD5C23" w:rsidRPr="007C64F1" w:rsidRDefault="009E4E21" w:rsidP="004D1932">
      <w:pPr>
        <w:pStyle w:val="ListParagraph"/>
        <w:numPr>
          <w:ilvl w:val="0"/>
          <w:numId w:val="1"/>
        </w:numPr>
      </w:pPr>
      <w:r>
        <w:t>Have</w:t>
      </w:r>
      <w:r w:rsidRPr="007C64F1">
        <w:t xml:space="preserve"> </w:t>
      </w:r>
      <w:r w:rsidR="4A7EC175" w:rsidRPr="007C64F1">
        <w:t>those themes</w:t>
      </w:r>
      <w:r>
        <w:t>, and their rel</w:t>
      </w:r>
      <w:r w:rsidR="00956015">
        <w:t>ative prevalence,</w:t>
      </w:r>
      <w:r w:rsidR="4A7EC175" w:rsidRPr="007C64F1">
        <w:t xml:space="preserve"> evolve</w:t>
      </w:r>
      <w:r>
        <w:t>d</w:t>
      </w:r>
      <w:r w:rsidR="4A7EC175" w:rsidRPr="007C64F1">
        <w:t xml:space="preserve"> over time? </w:t>
      </w:r>
    </w:p>
    <w:p w14:paraId="5BD31014" w14:textId="61684863" w:rsidR="00563DE5" w:rsidRPr="007C64F1" w:rsidRDefault="00A032CB" w:rsidP="004D1932">
      <w:r w:rsidRPr="00BB4DD1">
        <w:t>Section 2</w:t>
      </w:r>
      <w:r>
        <w:t xml:space="preserve"> of this paper</w:t>
      </w:r>
      <w:r w:rsidRPr="00BB4DD1">
        <w:t xml:space="preserve"> outlines the data and methodology</w:t>
      </w:r>
      <w:r>
        <w:t xml:space="preserve"> used in the analysis; </w:t>
      </w:r>
      <w:r w:rsidRPr="00BB4DD1">
        <w:t>Section 3 discusses the findings</w:t>
      </w:r>
      <w:r>
        <w:t xml:space="preserve"> the analysis presents; and </w:t>
      </w:r>
      <w:r w:rsidRPr="00BB4DD1">
        <w:t>Section 4</w:t>
      </w:r>
      <w:r>
        <w:t xml:space="preserve"> </w:t>
      </w:r>
      <w:r w:rsidR="002F409E">
        <w:t xml:space="preserve">builds on the answers to those research questions, </w:t>
      </w:r>
      <w:r>
        <w:t>to</w:t>
      </w:r>
      <w:r w:rsidR="20AA5B2F">
        <w:t xml:space="preserve"> </w:t>
      </w:r>
      <w:r w:rsidR="00EA3372">
        <w:t>explore</w:t>
      </w:r>
      <w:r w:rsidR="002F409E">
        <w:t xml:space="preserve"> how mental health </w:t>
      </w:r>
      <w:r w:rsidR="00D82DEC">
        <w:t xml:space="preserve">is linked with </w:t>
      </w:r>
      <w:r w:rsidR="002F409E">
        <w:t>wellbeing</w:t>
      </w:r>
      <w:r w:rsidR="20AA5B2F">
        <w:t xml:space="preserve">, as outlined in </w:t>
      </w:r>
      <w:r w:rsidR="002F409E">
        <w:t xml:space="preserve">our </w:t>
      </w:r>
      <w:r w:rsidR="20AA5B2F">
        <w:t xml:space="preserve">He Ara Oranga Wellbeing Outcomes Framework, in media coverage of </w:t>
      </w:r>
      <w:r w:rsidR="00C540D8">
        <w:t>COVID</w:t>
      </w:r>
      <w:r w:rsidR="20AA5B2F">
        <w:t>-19</w:t>
      </w:r>
      <w:r w:rsidR="00F0438D">
        <w:t xml:space="preserve"> and</w:t>
      </w:r>
      <w:r w:rsidR="20AA5B2F">
        <w:t xml:space="preserve"> mental health since March 2020.</w:t>
      </w:r>
    </w:p>
    <w:p w14:paraId="34BA262E" w14:textId="0DB23DD5" w:rsidR="002C2CE1" w:rsidRPr="00B67C7D" w:rsidRDefault="00022328" w:rsidP="00201830">
      <w:pPr>
        <w:pStyle w:val="Heading1"/>
      </w:pPr>
      <w:bookmarkStart w:id="7" w:name="_Toc2065415502"/>
      <w:bookmarkStart w:id="8" w:name="_Toc109303465"/>
      <w:bookmarkStart w:id="9" w:name="_Toc130214888"/>
      <w:r w:rsidRPr="00B67C7D">
        <w:t xml:space="preserve">Data and </w:t>
      </w:r>
      <w:r w:rsidR="00672DD9" w:rsidRPr="00B67C7D">
        <w:t>M</w:t>
      </w:r>
      <w:r w:rsidR="002C2CE1" w:rsidRPr="00B67C7D">
        <w:t>ethodology</w:t>
      </w:r>
      <w:bookmarkEnd w:id="7"/>
      <w:bookmarkEnd w:id="8"/>
      <w:bookmarkEnd w:id="9"/>
    </w:p>
    <w:p w14:paraId="1E49DD36" w14:textId="3B6746FD" w:rsidR="00B76219" w:rsidRPr="00B37AA9" w:rsidRDefault="00F456A4" w:rsidP="00057080">
      <w:pPr>
        <w:pStyle w:val="Heading2"/>
      </w:pPr>
      <w:bookmarkStart w:id="10" w:name="_Toc168215302"/>
      <w:bookmarkStart w:id="11" w:name="_Toc109303466"/>
      <w:bookmarkStart w:id="12" w:name="_Toc130214889"/>
      <w:r w:rsidRPr="00B37AA9">
        <w:t>2</w:t>
      </w:r>
      <w:r w:rsidR="005B241C" w:rsidRPr="00B37AA9">
        <w:t xml:space="preserve">.1 </w:t>
      </w:r>
      <w:r w:rsidR="00B76219" w:rsidRPr="00B37AA9">
        <w:t>Data</w:t>
      </w:r>
      <w:bookmarkEnd w:id="10"/>
      <w:bookmarkEnd w:id="11"/>
      <w:bookmarkEnd w:id="12"/>
    </w:p>
    <w:p w14:paraId="0B9E9A19" w14:textId="3A2CFE00" w:rsidR="00F57951" w:rsidRPr="007C64F1" w:rsidRDefault="00FC3868" w:rsidP="004D1932">
      <w:r w:rsidRPr="007C64F1">
        <w:t xml:space="preserve">To </w:t>
      </w:r>
      <w:r w:rsidR="00E048F2">
        <w:t>explore</w:t>
      </w:r>
      <w:r w:rsidR="00E048F2" w:rsidRPr="007C64F1">
        <w:t xml:space="preserve"> </w:t>
      </w:r>
      <w:r w:rsidRPr="007C64F1">
        <w:t xml:space="preserve">the </w:t>
      </w:r>
      <w:r w:rsidR="00BF2922" w:rsidRPr="007C64F1">
        <w:t xml:space="preserve">impact of </w:t>
      </w:r>
      <w:r w:rsidR="00C540D8">
        <w:t>COVID</w:t>
      </w:r>
      <w:r w:rsidR="00AF5605" w:rsidRPr="007C64F1">
        <w:t xml:space="preserve">-19 pandemic </w:t>
      </w:r>
      <w:r w:rsidR="00BF2922" w:rsidRPr="007C64F1">
        <w:t xml:space="preserve">on </w:t>
      </w:r>
      <w:r w:rsidR="00AF5605" w:rsidRPr="007C64F1">
        <w:t>mental health</w:t>
      </w:r>
      <w:r w:rsidR="00BF2922" w:rsidRPr="007C64F1">
        <w:t xml:space="preserve"> and wellbei</w:t>
      </w:r>
      <w:r w:rsidR="00675771" w:rsidRPr="007C64F1">
        <w:t>ng n</w:t>
      </w:r>
      <w:r w:rsidR="0042097C" w:rsidRPr="007C64F1">
        <w:t>arratives</w:t>
      </w:r>
      <w:r w:rsidR="00AE3A25" w:rsidRPr="007C64F1">
        <w:t xml:space="preserve">, </w:t>
      </w:r>
      <w:r w:rsidR="00631B3E" w:rsidRPr="007C64F1">
        <w:t xml:space="preserve">we used </w:t>
      </w:r>
      <w:r w:rsidR="00712DE0" w:rsidRPr="007C64F1">
        <w:t>Fuseworks</w:t>
      </w:r>
      <w:r w:rsidR="00C55AA7" w:rsidRPr="007C64F1">
        <w:rPr>
          <w:rStyle w:val="FootnoteReference"/>
          <w:rFonts w:ascii="Arial" w:hAnsi="Arial" w:cs="Arial"/>
        </w:rPr>
        <w:footnoteReference w:id="3"/>
      </w:r>
      <w:r w:rsidR="00DE60D7" w:rsidRPr="007C64F1">
        <w:t xml:space="preserve"> </w:t>
      </w:r>
      <w:r w:rsidR="00EF2B76" w:rsidRPr="007C64F1">
        <w:t>media datab</w:t>
      </w:r>
      <w:r w:rsidR="00B55AEE" w:rsidRPr="007C64F1">
        <w:t xml:space="preserve">ase to </w:t>
      </w:r>
      <w:r w:rsidR="00A455A1" w:rsidRPr="007C64F1">
        <w:t xml:space="preserve">track down the </w:t>
      </w:r>
      <w:r w:rsidR="00145071" w:rsidRPr="007C64F1">
        <w:t>URLs</w:t>
      </w:r>
      <w:r w:rsidR="00FE358F" w:rsidRPr="007C64F1">
        <w:t xml:space="preserve"> (</w:t>
      </w:r>
      <w:r w:rsidR="00225567" w:rsidRPr="007C64F1">
        <w:t>web address</w:t>
      </w:r>
      <w:r w:rsidR="003923A8" w:rsidRPr="007C64F1">
        <w:t>es</w:t>
      </w:r>
      <w:r w:rsidR="00FE358F" w:rsidRPr="007C64F1">
        <w:t>)</w:t>
      </w:r>
      <w:r w:rsidR="00145071" w:rsidRPr="007C64F1">
        <w:t xml:space="preserve"> that have relevant content </w:t>
      </w:r>
      <w:r w:rsidR="004146C0" w:rsidRPr="007C64F1">
        <w:t xml:space="preserve">on </w:t>
      </w:r>
      <w:r w:rsidR="00C540D8">
        <w:t>COVID</w:t>
      </w:r>
      <w:r w:rsidR="004F15C0" w:rsidRPr="007C64F1">
        <w:t xml:space="preserve">-19 </w:t>
      </w:r>
      <w:r w:rsidR="008C6269" w:rsidRPr="007C64F1">
        <w:t xml:space="preserve">and </w:t>
      </w:r>
      <w:r w:rsidR="004F15C0" w:rsidRPr="007C64F1">
        <w:t xml:space="preserve">mental </w:t>
      </w:r>
      <w:r w:rsidR="00E048F2">
        <w:t xml:space="preserve">health </w:t>
      </w:r>
      <w:r w:rsidR="00783FF9" w:rsidRPr="007C64F1">
        <w:t xml:space="preserve">reported by mainstream media in </w:t>
      </w:r>
      <w:r w:rsidR="003923A8" w:rsidRPr="007C64F1">
        <w:t>Aotearoa</w:t>
      </w:r>
      <w:r w:rsidR="004146C0" w:rsidRPr="007C64F1">
        <w:t xml:space="preserve">. </w:t>
      </w:r>
      <w:r w:rsidR="002521DF" w:rsidRPr="007C64F1">
        <w:t xml:space="preserve">The </w:t>
      </w:r>
      <w:r w:rsidR="0046173E" w:rsidRPr="007C64F1">
        <w:t>search</w:t>
      </w:r>
      <w:r w:rsidR="002521DF" w:rsidRPr="007C64F1">
        <w:t xml:space="preserve"> term</w:t>
      </w:r>
      <w:r w:rsidR="00713F75" w:rsidRPr="007C64F1">
        <w:t>s</w:t>
      </w:r>
      <w:r w:rsidR="002521DF" w:rsidRPr="007C64F1">
        <w:t xml:space="preserve"> used </w:t>
      </w:r>
      <w:r w:rsidR="0046173E" w:rsidRPr="007C64F1">
        <w:t xml:space="preserve">in the query </w:t>
      </w:r>
      <w:r w:rsidR="002521DF" w:rsidRPr="007C64F1">
        <w:t>w</w:t>
      </w:r>
      <w:r w:rsidR="00713F75" w:rsidRPr="007C64F1">
        <w:t>ere</w:t>
      </w:r>
      <w:r w:rsidR="002521DF" w:rsidRPr="00057080">
        <w:rPr>
          <w:rFonts w:ascii="Basic Sans" w:hAnsi="Basic Sans"/>
        </w:rPr>
        <w:t xml:space="preserve"> </w:t>
      </w:r>
      <w:r w:rsidR="007E4139" w:rsidRPr="00057080">
        <w:rPr>
          <w:rFonts w:ascii="Basic Sans" w:hAnsi="Basic Sans"/>
        </w:rPr>
        <w:t>(</w:t>
      </w:r>
      <w:r w:rsidR="002521DF" w:rsidRPr="00057080">
        <w:rPr>
          <w:rFonts w:ascii="Basic Sans" w:hAnsi="Basic Sans"/>
        </w:rPr>
        <w:t>(“</w:t>
      </w:r>
      <w:r w:rsidR="00C540D8" w:rsidRPr="00057080">
        <w:rPr>
          <w:rFonts w:ascii="Basic Sans" w:hAnsi="Basic Sans"/>
        </w:rPr>
        <w:t>COVID</w:t>
      </w:r>
      <w:r w:rsidR="002521DF" w:rsidRPr="00057080">
        <w:rPr>
          <w:rFonts w:ascii="Basic Sans" w:hAnsi="Basic Sans"/>
        </w:rPr>
        <w:t xml:space="preserve">-19” OR “corona” OR “coronavirus” OR “delta” OR </w:t>
      </w:r>
      <w:r w:rsidR="00AB2C32" w:rsidRPr="00057080">
        <w:rPr>
          <w:rFonts w:ascii="Basic Sans" w:hAnsi="Basic Sans"/>
        </w:rPr>
        <w:t>“</w:t>
      </w:r>
      <w:r w:rsidR="002521DF" w:rsidRPr="00057080">
        <w:rPr>
          <w:rFonts w:ascii="Basic Sans" w:hAnsi="Basic Sans"/>
        </w:rPr>
        <w:t>omicron</w:t>
      </w:r>
      <w:r w:rsidR="00AB2C32" w:rsidRPr="00057080">
        <w:rPr>
          <w:rFonts w:ascii="Basic Sans" w:hAnsi="Basic Sans"/>
        </w:rPr>
        <w:t>”</w:t>
      </w:r>
      <w:r w:rsidR="002521DF" w:rsidRPr="00057080">
        <w:rPr>
          <w:rFonts w:ascii="Basic Sans" w:hAnsi="Basic Sans"/>
        </w:rPr>
        <w:t>) AND</w:t>
      </w:r>
      <w:r w:rsidR="007E4139" w:rsidRPr="00057080">
        <w:rPr>
          <w:rFonts w:ascii="Basic Sans" w:hAnsi="Basic Sans"/>
        </w:rPr>
        <w:t xml:space="preserve"> </w:t>
      </w:r>
      <w:r w:rsidR="002521DF" w:rsidRPr="00057080">
        <w:rPr>
          <w:rFonts w:ascii="Basic Sans" w:hAnsi="Basic Sans"/>
        </w:rPr>
        <w:t>“mental</w:t>
      </w:r>
      <w:r w:rsidR="00671362" w:rsidRPr="00057080">
        <w:rPr>
          <w:rFonts w:ascii="Basic Sans" w:hAnsi="Basic Sans"/>
        </w:rPr>
        <w:t>”</w:t>
      </w:r>
      <w:r w:rsidR="002521DF" w:rsidRPr="00057080">
        <w:rPr>
          <w:rFonts w:ascii="Basic Sans" w:hAnsi="Basic Sans"/>
        </w:rPr>
        <w:t>)</w:t>
      </w:r>
      <w:r w:rsidR="009E45F4" w:rsidRPr="00057080">
        <w:rPr>
          <w:rFonts w:ascii="Basic Sans" w:hAnsi="Basic Sans"/>
        </w:rPr>
        <w:t xml:space="preserve">. </w:t>
      </w:r>
    </w:p>
    <w:p w14:paraId="3E5E92B6" w14:textId="68230572" w:rsidR="00956811" w:rsidRDefault="00AB2C32" w:rsidP="004D1932">
      <w:r w:rsidRPr="007C64F1">
        <w:t xml:space="preserve">The </w:t>
      </w:r>
      <w:r w:rsidR="00C540D8">
        <w:t>COVID</w:t>
      </w:r>
      <w:r w:rsidRPr="007C64F1">
        <w:t>-19 pandemic was mostly referred to as “</w:t>
      </w:r>
      <w:r w:rsidR="00C540D8">
        <w:t>COVID</w:t>
      </w:r>
      <w:r w:rsidRPr="007C64F1">
        <w:t>-19 outbreak” or simply as “</w:t>
      </w:r>
      <w:r w:rsidR="00C540D8">
        <w:t>COVID</w:t>
      </w:r>
      <w:r w:rsidRPr="007C64F1">
        <w:t xml:space="preserve">-19”, “coronavirus”, </w:t>
      </w:r>
      <w:r w:rsidR="00E93ACE" w:rsidRPr="007C64F1">
        <w:t xml:space="preserve">“corona”, </w:t>
      </w:r>
      <w:r w:rsidRPr="007C64F1">
        <w:t xml:space="preserve">“delta” or “omicron”. Almost all mainstream media specifically named the situation, with the language of outbreak, pandemic </w:t>
      </w:r>
      <w:r w:rsidR="000B534B" w:rsidRPr="007C64F1">
        <w:t xml:space="preserve">or virus name </w:t>
      </w:r>
      <w:r w:rsidRPr="007C64F1">
        <w:t>used.</w:t>
      </w:r>
      <w:r w:rsidR="00B71D4A" w:rsidRPr="007C64F1">
        <w:t xml:space="preserve"> The </w:t>
      </w:r>
      <w:r w:rsidR="001C1618" w:rsidRPr="007C64F1">
        <w:t xml:space="preserve">mainstream </w:t>
      </w:r>
      <w:r w:rsidR="00B71D4A" w:rsidRPr="007C64F1">
        <w:t xml:space="preserve">media equivalently </w:t>
      </w:r>
      <w:r w:rsidR="005E3C95" w:rsidRPr="007C64F1">
        <w:t>referred “mental health”</w:t>
      </w:r>
      <w:r w:rsidR="00181C7A" w:rsidRPr="007C64F1">
        <w:t xml:space="preserve"> by </w:t>
      </w:r>
      <w:r w:rsidR="006E25AE" w:rsidRPr="007C64F1">
        <w:t xml:space="preserve">a range of terms, </w:t>
      </w:r>
      <w:r w:rsidR="007D794D">
        <w:t xml:space="preserve">such as </w:t>
      </w:r>
      <w:r w:rsidR="006E25AE" w:rsidRPr="007C64F1">
        <w:t>“mental condition</w:t>
      </w:r>
      <w:r w:rsidR="00BA5D36" w:rsidRPr="007C64F1">
        <w:t>”, “mental wellness”, “mental</w:t>
      </w:r>
      <w:r w:rsidR="00385108" w:rsidRPr="007C64F1">
        <w:t xml:space="preserve"> </w:t>
      </w:r>
      <w:r w:rsidR="00194F05" w:rsidRPr="007C64F1">
        <w:t>crisis”, “mental strain</w:t>
      </w:r>
      <w:r w:rsidR="00D1789D" w:rsidRPr="007C64F1">
        <w:t>”</w:t>
      </w:r>
      <w:r w:rsidR="008D3913" w:rsidRPr="007C64F1">
        <w:t>, “mental illness”</w:t>
      </w:r>
      <w:r w:rsidR="0087040F" w:rsidRPr="007C64F1">
        <w:t xml:space="preserve">, </w:t>
      </w:r>
      <w:r w:rsidR="00451652">
        <w:t xml:space="preserve">and </w:t>
      </w:r>
      <w:r w:rsidR="0087040F" w:rsidRPr="007C64F1">
        <w:t>“mental problem”</w:t>
      </w:r>
      <w:r w:rsidR="00D1789D" w:rsidRPr="007C64F1">
        <w:t>.</w:t>
      </w:r>
      <w:r w:rsidR="00E1366E" w:rsidRPr="007C64F1">
        <w:t xml:space="preserve"> Those terms are </w:t>
      </w:r>
      <w:r w:rsidR="000F78F2">
        <w:t>all used</w:t>
      </w:r>
      <w:r w:rsidR="00B12594">
        <w:t xml:space="preserve"> alongside</w:t>
      </w:r>
      <w:r w:rsidR="000F78F2">
        <w:t xml:space="preserve"> </w:t>
      </w:r>
      <w:r w:rsidR="00B12594">
        <w:t>(‘</w:t>
      </w:r>
      <w:r w:rsidR="003F1685" w:rsidRPr="007C64F1">
        <w:t xml:space="preserve">lexical </w:t>
      </w:r>
      <w:r w:rsidR="00CE44FD" w:rsidRPr="007C64F1">
        <w:t>collocated</w:t>
      </w:r>
      <w:r w:rsidR="00B12594">
        <w:t>’</w:t>
      </w:r>
      <w:r w:rsidR="00CE44FD" w:rsidRPr="007C64F1">
        <w:t xml:space="preserve"> </w:t>
      </w:r>
      <w:r w:rsidR="00D81FBD" w:rsidRPr="007C64F1">
        <w:t>with</w:t>
      </w:r>
      <w:r w:rsidR="00B12594">
        <w:t>)</w:t>
      </w:r>
      <w:r w:rsidR="00D81FBD" w:rsidRPr="007C64F1">
        <w:t xml:space="preserve"> “mental”, and hence </w:t>
      </w:r>
      <w:r w:rsidR="0068449B" w:rsidRPr="007C64F1">
        <w:t>we only included</w:t>
      </w:r>
      <w:r w:rsidR="00713F75" w:rsidRPr="007C64F1">
        <w:t xml:space="preserve"> “mental” in our search terms.</w:t>
      </w:r>
      <w:r w:rsidR="009C6B5C" w:rsidRPr="007C64F1">
        <w:t xml:space="preserve"> </w:t>
      </w:r>
    </w:p>
    <w:p w14:paraId="3CCC4D54" w14:textId="20F22A99" w:rsidR="00F442F0" w:rsidRPr="007C64F1" w:rsidRDefault="00454D34" w:rsidP="004D1932">
      <w:r w:rsidRPr="007C64F1">
        <w:t>The search was limited to content</w:t>
      </w:r>
      <w:r w:rsidR="00555FC4" w:rsidRPr="007C64F1">
        <w:t xml:space="preserve"> written </w:t>
      </w:r>
      <w:r w:rsidRPr="007C64F1">
        <w:t xml:space="preserve">in English and </w:t>
      </w:r>
      <w:r w:rsidR="00555FC4" w:rsidRPr="007C64F1">
        <w:t xml:space="preserve">news articles </w:t>
      </w:r>
      <w:r w:rsidRPr="007C64F1">
        <w:t xml:space="preserve">published between 1 March 2020 and 30 April 2022. </w:t>
      </w:r>
      <w:r w:rsidR="000D5678">
        <w:t>W</w:t>
      </w:r>
      <w:r w:rsidR="009F253C" w:rsidRPr="007C64F1">
        <w:t xml:space="preserve">e </w:t>
      </w:r>
      <w:r w:rsidR="00391D0E" w:rsidRPr="007C64F1">
        <w:t>excluded</w:t>
      </w:r>
      <w:r w:rsidR="00E9531F" w:rsidRPr="007C64F1">
        <w:t xml:space="preserve"> URLs with content from television and radio websites, organisational press releases</w:t>
      </w:r>
      <w:r w:rsidR="001249E6" w:rsidRPr="007C64F1">
        <w:t xml:space="preserve"> </w:t>
      </w:r>
      <w:r w:rsidR="005B6E64" w:rsidRPr="007C64F1">
        <w:t>and</w:t>
      </w:r>
      <w:r w:rsidR="001249E6" w:rsidRPr="007C64F1">
        <w:t xml:space="preserve"> advisory</w:t>
      </w:r>
      <w:r w:rsidR="00E9531F" w:rsidRPr="007C64F1">
        <w:t xml:space="preserve">, </w:t>
      </w:r>
      <w:r w:rsidR="00FB35E0" w:rsidRPr="007C64F1">
        <w:t>Hansard</w:t>
      </w:r>
      <w:r w:rsidR="00BB4E48" w:rsidRPr="007C64F1">
        <w:t xml:space="preserve"> </w:t>
      </w:r>
      <w:r w:rsidR="005B1A9E">
        <w:t xml:space="preserve">(New Zealand Parliament’s transcription of speeches and debates) </w:t>
      </w:r>
      <w:r w:rsidR="00E9531F" w:rsidRPr="007C64F1">
        <w:t xml:space="preserve">and newsletters. </w:t>
      </w:r>
      <w:r w:rsidR="002E6C30" w:rsidRPr="007C64F1">
        <w:t>Duplicates and articles that made only minimal reference to the pandemic (</w:t>
      </w:r>
      <w:r w:rsidR="00FB35E0" w:rsidRPr="007C64F1">
        <w:t>e.g.,</w:t>
      </w:r>
      <w:r w:rsidR="002E6C30" w:rsidRPr="007C64F1">
        <w:t xml:space="preserve"> indexes and news briefs), were also excluded from the sample</w:t>
      </w:r>
      <w:r w:rsidR="005050EE" w:rsidRPr="007C64F1">
        <w:t xml:space="preserve"> dataset</w:t>
      </w:r>
      <w:r w:rsidR="002E6C30" w:rsidRPr="007C64F1">
        <w:t>.</w:t>
      </w:r>
      <w:r w:rsidR="00363F17" w:rsidRPr="007C64F1">
        <w:t xml:space="preserve"> </w:t>
      </w:r>
      <w:r w:rsidR="00F442F0" w:rsidRPr="007C64F1">
        <w:t xml:space="preserve">The search returned </w:t>
      </w:r>
      <w:r w:rsidR="00E0457E" w:rsidRPr="007C64F1">
        <w:t>15</w:t>
      </w:r>
      <w:r w:rsidR="00A057D3" w:rsidRPr="007C64F1">
        <w:t>629</w:t>
      </w:r>
      <w:r w:rsidR="00F442F0" w:rsidRPr="007C64F1">
        <w:t xml:space="preserve"> URLs. </w:t>
      </w:r>
    </w:p>
    <w:p w14:paraId="2D1958FB" w14:textId="17370035" w:rsidR="00015F3C" w:rsidRPr="007C64F1" w:rsidRDefault="00F456A4" w:rsidP="00057080">
      <w:pPr>
        <w:pStyle w:val="Heading2"/>
      </w:pPr>
      <w:bookmarkStart w:id="13" w:name="_Toc1518896624"/>
      <w:bookmarkStart w:id="14" w:name="_Toc109303467"/>
      <w:bookmarkStart w:id="15" w:name="_Toc130214890"/>
      <w:r>
        <w:t>2</w:t>
      </w:r>
      <w:r w:rsidR="00C24A95" w:rsidRPr="007C64F1">
        <w:t xml:space="preserve">.2 </w:t>
      </w:r>
      <w:r w:rsidR="00B15BD0" w:rsidRPr="007C64F1">
        <w:t>Metho</w:t>
      </w:r>
      <w:r w:rsidR="0003791D" w:rsidRPr="007C64F1">
        <w:t>dology</w:t>
      </w:r>
      <w:bookmarkEnd w:id="13"/>
      <w:bookmarkEnd w:id="14"/>
      <w:bookmarkEnd w:id="15"/>
    </w:p>
    <w:p w14:paraId="3A78249F" w14:textId="1D14BDCF" w:rsidR="00B64271" w:rsidRDefault="0099000C" w:rsidP="004D1932">
      <w:r w:rsidRPr="007C64F1">
        <w:t xml:space="preserve">The </w:t>
      </w:r>
      <w:r w:rsidR="003B0A96" w:rsidRPr="007C64F1">
        <w:t xml:space="preserve">workflow </w:t>
      </w:r>
      <w:r w:rsidR="00705C60" w:rsidRPr="007C64F1">
        <w:t>diagram</w:t>
      </w:r>
      <w:r w:rsidRPr="007C64F1">
        <w:t xml:space="preserve"> </w:t>
      </w:r>
      <w:r w:rsidR="008B5113" w:rsidRPr="007C64F1">
        <w:t xml:space="preserve">below </w:t>
      </w:r>
      <w:r w:rsidR="00956015" w:rsidRPr="007C64F1">
        <w:t>illustrate</w:t>
      </w:r>
      <w:r w:rsidR="00956015">
        <w:t>s</w:t>
      </w:r>
      <w:r w:rsidR="00956015" w:rsidRPr="007C64F1">
        <w:t xml:space="preserve"> </w:t>
      </w:r>
      <w:r w:rsidR="006662ED" w:rsidRPr="007C64F1">
        <w:t>the</w:t>
      </w:r>
      <w:r w:rsidR="006153AD" w:rsidRPr="007C64F1">
        <w:t xml:space="preserve"> steps</w:t>
      </w:r>
      <w:r w:rsidR="00A41F3C" w:rsidRPr="007C64F1">
        <w:t xml:space="preserve"> and procedures involved</w:t>
      </w:r>
      <w:r w:rsidR="009A01D9" w:rsidRPr="007C64F1">
        <w:t xml:space="preserve"> to process and analyse the </w:t>
      </w:r>
      <w:r w:rsidR="00E7268E" w:rsidRPr="007C64F1">
        <w:t>dataset</w:t>
      </w:r>
      <w:r w:rsidR="00625EC1" w:rsidRPr="007C64F1">
        <w:t>.</w:t>
      </w:r>
      <w:r w:rsidR="000F5C4F">
        <w:t xml:space="preserve"> </w:t>
      </w:r>
      <w:r w:rsidR="00956015">
        <w:t>N</w:t>
      </w:r>
      <w:r w:rsidR="00C025D2" w:rsidRPr="007C64F1">
        <w:t>atural language processing</w:t>
      </w:r>
      <w:r w:rsidR="00956015">
        <w:t xml:space="preserve"> (NLP</w:t>
      </w:r>
      <w:r w:rsidR="00C025D2" w:rsidRPr="007C64F1">
        <w:t>)</w:t>
      </w:r>
      <w:r w:rsidR="00DA3095" w:rsidRPr="007C64F1">
        <w:t xml:space="preserve"> </w:t>
      </w:r>
      <w:r w:rsidR="00F458C8">
        <w:t>was used</w:t>
      </w:r>
      <w:r w:rsidR="00DA3095" w:rsidRPr="007C64F1">
        <w:t xml:space="preserve"> to process and </w:t>
      </w:r>
      <w:r w:rsidR="00535604">
        <w:t xml:space="preserve">get a </w:t>
      </w:r>
      <w:r w:rsidR="00DA3095" w:rsidRPr="007C64F1">
        <w:t xml:space="preserve">deeper understanding of large collections of text. </w:t>
      </w:r>
      <w:r w:rsidR="005D35C2" w:rsidRPr="007C64F1">
        <w:t>The methodology</w:t>
      </w:r>
      <w:r w:rsidR="00FD39B5" w:rsidRPr="007C64F1">
        <w:t xml:space="preserve"> provides a </w:t>
      </w:r>
      <w:r w:rsidR="00FD39B5" w:rsidRPr="007C64F1">
        <w:lastRenderedPageBreak/>
        <w:t>broad, consistent, objective and repro</w:t>
      </w:r>
      <w:r w:rsidR="00D835D7" w:rsidRPr="007C64F1">
        <w:t xml:space="preserve">ducible view across the </w:t>
      </w:r>
      <w:r w:rsidR="00835DD8" w:rsidRPr="007C64F1">
        <w:t>media coverage</w:t>
      </w:r>
      <w:r w:rsidR="00D3266E" w:rsidRPr="007C64F1">
        <w:t>.</w:t>
      </w:r>
      <w:r w:rsidR="003F7900" w:rsidRPr="007C64F1">
        <w:t xml:space="preserve"> </w:t>
      </w:r>
      <w:r w:rsidR="00CB67DE" w:rsidRPr="007C64F1">
        <w:t xml:space="preserve">The </w:t>
      </w:r>
      <w:r w:rsidR="00A51FD2" w:rsidRPr="007C64F1">
        <w:t xml:space="preserve">process was </w:t>
      </w:r>
      <w:r w:rsidR="00F81F94" w:rsidRPr="007C64F1">
        <w:t xml:space="preserve">performed using bespoke </w:t>
      </w:r>
      <w:r w:rsidR="00953318" w:rsidRPr="007C64F1">
        <w:t>pac</w:t>
      </w:r>
      <w:r w:rsidR="00C44499" w:rsidRPr="007C64F1">
        <w:t>kages</w:t>
      </w:r>
      <w:r w:rsidR="00F81F94" w:rsidRPr="007C64F1">
        <w:t xml:space="preserve"> written in Python</w:t>
      </w:r>
      <w:r w:rsidR="00773F83" w:rsidRPr="007C64F1">
        <w:rPr>
          <w:rStyle w:val="FootnoteReference"/>
          <w:rFonts w:ascii="Arial" w:hAnsi="Arial" w:cs="Arial"/>
        </w:rPr>
        <w:footnoteReference w:id="4"/>
      </w:r>
      <w:r w:rsidR="00F81F94" w:rsidRPr="007C64F1">
        <w:t>.</w:t>
      </w:r>
      <w:r w:rsidR="00B64271" w:rsidRPr="00B64271">
        <w:t xml:space="preserve"> </w:t>
      </w:r>
    </w:p>
    <w:p w14:paraId="6CE0290D" w14:textId="11EFE02F" w:rsidR="00F81F94" w:rsidRPr="007C64F1" w:rsidRDefault="00B64271" w:rsidP="004D1932">
      <w:r>
        <w:t>The rest of this section explains the steps, and the technical language used, in further detail.</w:t>
      </w:r>
    </w:p>
    <w:p w14:paraId="1E722F65" w14:textId="03007EAB" w:rsidR="003923A8" w:rsidRDefault="003923A8" w:rsidP="004D1932">
      <w:pPr>
        <w:pStyle w:val="Heading4"/>
      </w:pPr>
      <w:r w:rsidRPr="007C64F1">
        <w:t xml:space="preserve">Figure </w:t>
      </w:r>
      <w:r w:rsidR="00F456A4">
        <w:t>2</w:t>
      </w:r>
      <w:r w:rsidRPr="007C64F1">
        <w:t>.2-1: Series of NLP steps and procedures.</w:t>
      </w:r>
    </w:p>
    <w:p w14:paraId="7D30EC0B" w14:textId="2AB3B11C" w:rsidR="00522FF5" w:rsidRPr="00522FF5" w:rsidRDefault="00522FF5" w:rsidP="0055051F">
      <w:r>
        <w:rPr>
          <w:noProof/>
        </w:rPr>
        <mc:AlternateContent>
          <mc:Choice Requires="wpg">
            <w:drawing>
              <wp:inline distT="0" distB="0" distL="0" distR="0" wp14:anchorId="4A9E5424" wp14:editId="2A967AC5">
                <wp:extent cx="5268639" cy="4468588"/>
                <wp:effectExtent l="0" t="0" r="27305" b="27305"/>
                <wp:docPr id="1" name="Group 1"/>
                <wp:cNvGraphicFramePr/>
                <a:graphic xmlns:a="http://schemas.openxmlformats.org/drawingml/2006/main">
                  <a:graphicData uri="http://schemas.microsoft.com/office/word/2010/wordprocessingGroup">
                    <wpg:wgp>
                      <wpg:cNvGrpSpPr/>
                      <wpg:grpSpPr>
                        <a:xfrm>
                          <a:off x="0" y="0"/>
                          <a:ext cx="5268639" cy="4468588"/>
                          <a:chOff x="0" y="0"/>
                          <a:chExt cx="4619584" cy="4378410"/>
                        </a:xfrm>
                      </wpg:grpSpPr>
                      <wps:wsp>
                        <wps:cNvPr id="3" name="Rectangle: Rounded Corners 3"/>
                        <wps:cNvSpPr/>
                        <wps:spPr>
                          <a:xfrm>
                            <a:off x="0" y="0"/>
                            <a:ext cx="2133600" cy="999465"/>
                          </a:xfrm>
                          <a:prstGeom prst="roundRect">
                            <a:avLst/>
                          </a:prstGeom>
                          <a:noFill/>
                          <a:ln w="19050">
                            <a:solidFill>
                              <a:srgbClr val="005E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31F9A" w14:textId="77777777" w:rsidR="00522FF5" w:rsidRPr="00600074" w:rsidRDefault="00522FF5" w:rsidP="00522FF5">
                              <w:pPr>
                                <w:rPr>
                                  <w:color w:val="000000" w:themeColor="text1"/>
                                </w:rPr>
                              </w:pPr>
                              <w:r w:rsidRPr="00600074">
                                <w:rPr>
                                  <w:color w:val="000000" w:themeColor="text1"/>
                                </w:rPr>
                                <w:t>Collecting COVID-19 and mental health related content from mainstream media through web scraping techniques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Rounded Corners 5"/>
                        <wps:cNvSpPr/>
                        <wps:spPr>
                          <a:xfrm>
                            <a:off x="571477" y="1057168"/>
                            <a:ext cx="2526960" cy="977379"/>
                          </a:xfrm>
                          <a:prstGeom prst="roundRect">
                            <a:avLst/>
                          </a:prstGeom>
                          <a:noFill/>
                          <a:ln w="19050">
                            <a:solidFill>
                              <a:srgbClr val="005E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F8CA48" w14:textId="77777777" w:rsidR="00522FF5" w:rsidRPr="00600074" w:rsidRDefault="00522FF5" w:rsidP="00522FF5">
                              <w:pPr>
                                <w:rPr>
                                  <w:color w:val="000000" w:themeColor="text1"/>
                                </w:rPr>
                              </w:pPr>
                              <w:r w:rsidRPr="00600074">
                                <w:rPr>
                                  <w:color w:val="000000" w:themeColor="text1"/>
                                </w:rPr>
                                <w:t>Excluding news articles that were not written primarily for impact of COVID-19 pandemic on mental health and mental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Rounded Corners 6"/>
                        <wps:cNvSpPr/>
                        <wps:spPr>
                          <a:xfrm>
                            <a:off x="1171492" y="2113876"/>
                            <a:ext cx="2461441" cy="98858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557F428" w14:textId="77777777" w:rsidR="00522FF5" w:rsidRPr="00600074" w:rsidRDefault="00522FF5" w:rsidP="00522FF5">
                              <w:pPr>
                                <w:rPr>
                                  <w:color w:val="000000" w:themeColor="text1"/>
                                </w:rPr>
                              </w:pPr>
                              <w:r w:rsidRPr="00600074">
                                <w:rPr>
                                  <w:color w:val="000000" w:themeColor="text1"/>
                                </w:rPr>
                                <w:t>Keywords were generated through tokenising texts after data cleaning, removal of stop words and pronunciation, and lemmatisation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Rounded Corners 7"/>
                        <wps:cNvSpPr/>
                        <wps:spPr>
                          <a:xfrm>
                            <a:off x="1790625" y="3178031"/>
                            <a:ext cx="2477040" cy="54435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3B2E531" w14:textId="77777777" w:rsidR="00522FF5" w:rsidRPr="00600074" w:rsidRDefault="00522FF5" w:rsidP="00522FF5">
                              <w:pPr>
                                <w:rPr>
                                  <w:color w:val="000000" w:themeColor="text1"/>
                                </w:rPr>
                              </w:pPr>
                              <w:r w:rsidRPr="00600074">
                                <w:rPr>
                                  <w:color w:val="000000" w:themeColor="text1"/>
                                </w:rPr>
                                <w:t>Topic modelling through LDA and identifying the ‘best’ fit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Rounded Corners 8"/>
                        <wps:cNvSpPr/>
                        <wps:spPr>
                          <a:xfrm>
                            <a:off x="2390734" y="3839403"/>
                            <a:ext cx="2228850" cy="539007"/>
                          </a:xfrm>
                          <a:prstGeom prst="roundRect">
                            <a:avLst/>
                          </a:prstGeom>
                          <a:noFill/>
                          <a:ln w="19050">
                            <a:solidFill>
                              <a:srgbClr val="005E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F72BED" w14:textId="77777777" w:rsidR="00522FF5" w:rsidRPr="00600074" w:rsidRDefault="00522FF5" w:rsidP="00522FF5">
                              <w:pPr>
                                <w:rPr>
                                  <w:color w:val="000000" w:themeColor="text1"/>
                                </w:rPr>
                              </w:pPr>
                              <w:r w:rsidRPr="00600074">
                                <w:rPr>
                                  <w:color w:val="000000" w:themeColor="text1"/>
                                </w:rPr>
                                <w:t>Identifying dominant themes and common narratives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rrow: Bent-Up 9"/>
                        <wps:cNvSpPr/>
                        <wps:spPr>
                          <a:xfrm rot="5400000">
                            <a:off x="67310" y="1038860"/>
                            <a:ext cx="506095" cy="427355"/>
                          </a:xfrm>
                          <a:prstGeom prst="bentUpArrow">
                            <a:avLst>
                              <a:gd name="adj1" fmla="val 31131"/>
                              <a:gd name="adj2" fmla="val 25000"/>
                              <a:gd name="adj3" fmla="val 25000"/>
                            </a:avLst>
                          </a:prstGeom>
                          <a:solidFill>
                            <a:srgbClr val="005E85"/>
                          </a:solidFill>
                          <a:ln>
                            <a:solidFill>
                              <a:srgbClr val="2B52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Arrow: Bent-Up 11"/>
                        <wps:cNvSpPr/>
                        <wps:spPr>
                          <a:xfrm rot="5400000">
                            <a:off x="667385" y="2143760"/>
                            <a:ext cx="506095" cy="427355"/>
                          </a:xfrm>
                          <a:prstGeom prst="bentUpArrow">
                            <a:avLst>
                              <a:gd name="adj1" fmla="val 31131"/>
                              <a:gd name="adj2" fmla="val 25000"/>
                              <a:gd name="adj3" fmla="val 25000"/>
                            </a:avLst>
                          </a:prstGeom>
                          <a:solidFill>
                            <a:srgbClr val="005E85"/>
                          </a:solidFill>
                          <a:ln>
                            <a:solidFill>
                              <a:srgbClr val="2B52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Arrow: Bent-Up 13"/>
                        <wps:cNvSpPr/>
                        <wps:spPr>
                          <a:xfrm rot="5400000">
                            <a:off x="1286510" y="3169831"/>
                            <a:ext cx="506095" cy="427355"/>
                          </a:xfrm>
                          <a:prstGeom prst="bentUpArrow">
                            <a:avLst>
                              <a:gd name="adj1" fmla="val 31131"/>
                              <a:gd name="adj2" fmla="val 25000"/>
                              <a:gd name="adj3" fmla="val 25000"/>
                            </a:avLst>
                          </a:prstGeom>
                          <a:solidFill>
                            <a:srgbClr val="005E85"/>
                          </a:solidFill>
                          <a:ln>
                            <a:solidFill>
                              <a:srgbClr val="2B52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rrow: Bent-Up 14"/>
                        <wps:cNvSpPr/>
                        <wps:spPr>
                          <a:xfrm rot="5400000">
                            <a:off x="1877060" y="3821375"/>
                            <a:ext cx="506095" cy="427355"/>
                          </a:xfrm>
                          <a:prstGeom prst="bentUpArrow">
                            <a:avLst>
                              <a:gd name="adj1" fmla="val 31131"/>
                              <a:gd name="adj2" fmla="val 25000"/>
                              <a:gd name="adj3" fmla="val 25000"/>
                            </a:avLst>
                          </a:prstGeom>
                          <a:solidFill>
                            <a:srgbClr val="005E85"/>
                          </a:solidFill>
                          <a:ln>
                            <a:solidFill>
                              <a:srgbClr val="2B52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Arrow: Bent-Up 15"/>
                        <wps:cNvSpPr/>
                        <wps:spPr>
                          <a:xfrm rot="16200000">
                            <a:off x="3593560" y="2635796"/>
                            <a:ext cx="506095" cy="427355"/>
                          </a:xfrm>
                          <a:prstGeom prst="bentUpArrow">
                            <a:avLst>
                              <a:gd name="adj1" fmla="val 31131"/>
                              <a:gd name="adj2" fmla="val 25000"/>
                              <a:gd name="adj3" fmla="val 25000"/>
                            </a:avLst>
                          </a:prstGeom>
                          <a:solidFill>
                            <a:srgbClr val="005E85"/>
                          </a:solidFill>
                          <a:ln>
                            <a:solidFill>
                              <a:srgbClr val="2B52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9E5424" id="Group 1" o:spid="_x0000_s1026" style="width:414.85pt;height:351.85pt;mso-position-horizontal-relative:char;mso-position-vertical-relative:line" coordsize="46195,4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">
                <v:roundrect id="Rectangle: Rounded Corners 3" o:spid="_x0000_s1027" style="position:absolute;width:21336;height:99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" filled="f" strokecolor="#005e85" strokeweight="1.5pt">
                  <v:stroke joinstyle="miter"/>
                  <v:textbox>
                    <w:txbxContent>
                      <w:p w14:paraId="1BA31F9A" w14:textId="77777777" w:rsidR="00522FF5" w:rsidRPr="00600074" w:rsidRDefault="00522FF5" w:rsidP="00522FF5">
                        <w:pPr>
                          <w:rPr>
                            <w:color w:val="000000" w:themeColor="text1"/>
                          </w:rPr>
                        </w:pPr>
                        <w:r w:rsidRPr="00600074">
                          <w:rPr>
                            <w:color w:val="000000" w:themeColor="text1"/>
                          </w:rPr>
                          <w:t>Collecting COVID-19 and mental health related content from mainstream media through web scraping techniques</w:t>
                        </w:r>
                      </w:p>
                    </w:txbxContent>
                  </v:textbox>
                </v:roundrect>
                <v:roundrect id="Rectangle: Rounded Corners 5" o:spid="_x0000_s1028" style="position:absolute;left:5714;top:10571;width:25270;height:97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" filled="f" strokecolor="#005e85" strokeweight="1.5pt">
                  <v:stroke joinstyle="miter"/>
                  <v:textbox>
                    <w:txbxContent>
                      <w:p w14:paraId="07F8CA48" w14:textId="77777777" w:rsidR="00522FF5" w:rsidRPr="00600074" w:rsidRDefault="00522FF5" w:rsidP="00522FF5">
                        <w:pPr>
                          <w:rPr>
                            <w:color w:val="000000" w:themeColor="text1"/>
                          </w:rPr>
                        </w:pPr>
                        <w:r w:rsidRPr="00600074">
                          <w:rPr>
                            <w:color w:val="000000" w:themeColor="text1"/>
                          </w:rPr>
                          <w:t>Excluding news articles that were not written primarily for impact of COVID-19 pandemic on mental health and mental wellbeing</w:t>
                        </w:r>
                      </w:p>
                    </w:txbxContent>
                  </v:textbox>
                </v:roundrect>
                <v:roundrect id="Rectangle: Rounded Corners 6" o:spid="_x0000_s1029" style="position:absolute;left:11714;top:21138;width:24615;height:98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" filled="f" strokecolor="#152830 [1604]" strokeweight="1.5pt">
                  <v:stroke joinstyle="miter"/>
                  <v:textbox>
                    <w:txbxContent>
                      <w:p w14:paraId="1557F428" w14:textId="77777777" w:rsidR="00522FF5" w:rsidRPr="00600074" w:rsidRDefault="00522FF5" w:rsidP="00522FF5">
                        <w:pPr>
                          <w:rPr>
                            <w:color w:val="000000" w:themeColor="text1"/>
                          </w:rPr>
                        </w:pPr>
                        <w:r w:rsidRPr="00600074">
                          <w:rPr>
                            <w:color w:val="000000" w:themeColor="text1"/>
                          </w:rPr>
                          <w:t>Keywords were generated through tokenising texts after data cleaning, removal of stop words and pronunciation, and lemmatisation</w:t>
                        </w:r>
                      </w:p>
                    </w:txbxContent>
                  </v:textbox>
                </v:roundrect>
                <v:roundrect id="Rectangle: Rounded Corners 7" o:spid="_x0000_s1030" style="position:absolute;left:17906;top:31780;width:24770;height:54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" filled="f" strokecolor="#152830 [1604]" strokeweight="1.5pt">
                  <v:stroke joinstyle="miter"/>
                  <v:textbox>
                    <w:txbxContent>
                      <w:p w14:paraId="73B2E531" w14:textId="77777777" w:rsidR="00522FF5" w:rsidRPr="00600074" w:rsidRDefault="00522FF5" w:rsidP="00522FF5">
                        <w:pPr>
                          <w:rPr>
                            <w:color w:val="000000" w:themeColor="text1"/>
                          </w:rPr>
                        </w:pPr>
                        <w:r w:rsidRPr="00600074">
                          <w:rPr>
                            <w:color w:val="000000" w:themeColor="text1"/>
                          </w:rPr>
                          <w:t>Topic modelling through LDA and identifying the ‘best’ fit model</w:t>
                        </w:r>
                      </w:p>
                    </w:txbxContent>
                  </v:textbox>
                </v:roundrect>
                <v:roundrect id="Rectangle: Rounded Corners 8" o:spid="_x0000_s1031" style="position:absolute;left:23907;top:38394;width:22288;height:53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" filled="f" strokecolor="#005e85" strokeweight="1.5pt">
                  <v:stroke joinstyle="miter"/>
                  <v:textbox>
                    <w:txbxContent>
                      <w:p w14:paraId="37F72BED" w14:textId="77777777" w:rsidR="00522FF5" w:rsidRPr="00600074" w:rsidRDefault="00522FF5" w:rsidP="00522FF5">
                        <w:pPr>
                          <w:rPr>
                            <w:color w:val="000000" w:themeColor="text1"/>
                          </w:rPr>
                        </w:pPr>
                        <w:r w:rsidRPr="00600074">
                          <w:rPr>
                            <w:color w:val="000000" w:themeColor="text1"/>
                          </w:rPr>
                          <w:t>Identifying dominant themes and common narratives</w:t>
                        </w:r>
                      </w:p>
                    </w:txbxContent>
                  </v:textbox>
                </v:roundrect>
                <v:shape id="Arrow: Bent-Up 9" o:spid="_x0000_s1032" style="position:absolute;left:672;top:10388;width:5061;height:4274;rotation:90;visibility:visible;mso-wrap-style:square;v-text-anchor:middle" coordsize="506095,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" path="m,294315r332736,l332736,106839r-40318,l399256,,506095,106839r-40319,l465776,427355,,427355,,294315xe" fillcolor="#005e85" strokecolor="#2b5262" strokeweight="1pt">
                  <v:stroke joinstyle="miter"/>
                  <v:path arrowok="t" o:connecttype="custom" o:connectlocs="0,294315;332736,294315;332736,106839;292418,106839;399256,0;506095,106839;465776,106839;465776,427355;0,427355;0,294315" o:connectangles="0,0,0,0,0,0,0,0,0,0"/>
                </v:shape>
                <v:shape id="Arrow: Bent-Up 11" o:spid="_x0000_s1033" style="position:absolute;left:6673;top:21437;width:5061;height:4274;rotation:90;visibility:visible;mso-wrap-style:square;v-text-anchor:middle" coordsize="506095,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" path="m,294315r332736,l332736,106839r-40318,l399256,,506095,106839r-40319,l465776,427355,,427355,,294315xe" fillcolor="#005e85" strokecolor="#2b5262" strokeweight="1pt">
                  <v:stroke joinstyle="miter"/>
                  <v:path arrowok="t" o:connecttype="custom" o:connectlocs="0,294315;332736,294315;332736,106839;292418,106839;399256,0;506095,106839;465776,106839;465776,427355;0,427355;0,294315" o:connectangles="0,0,0,0,0,0,0,0,0,0"/>
                </v:shape>
                <v:shape id="Arrow: Bent-Up 13" o:spid="_x0000_s1034" style="position:absolute;left:12864;top:31698;width:5061;height:4274;rotation:90;visibility:visible;mso-wrap-style:square;v-text-anchor:middle" coordsize="506095,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" path="m,294315r332736,l332736,106839r-40318,l399256,,506095,106839r-40319,l465776,427355,,427355,,294315xe" fillcolor="#005e85" strokecolor="#2b5262" strokeweight="1pt">
                  <v:stroke joinstyle="miter"/>
                  <v:path arrowok="t" o:connecttype="custom" o:connectlocs="0,294315;332736,294315;332736,106839;292418,106839;399256,0;506095,106839;465776,106839;465776,427355;0,427355;0,294315" o:connectangles="0,0,0,0,0,0,0,0,0,0"/>
                </v:shape>
                <v:shape id="Arrow: Bent-Up 14" o:spid="_x0000_s1035" style="position:absolute;left:18770;top:38214;width:5061;height:4273;rotation:90;visibility:visible;mso-wrap-style:square;v-text-anchor:middle" coordsize="506095,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" path="m,294315r332736,l332736,106839r-40318,l399256,,506095,106839r-40319,l465776,427355,,427355,,294315xe" fillcolor="#005e85" strokecolor="#2b5262" strokeweight="1pt">
                  <v:stroke joinstyle="miter"/>
                  <v:path arrowok="t" o:connecttype="custom" o:connectlocs="0,294315;332736,294315;332736,106839;292418,106839;399256,0;506095,106839;465776,106839;465776,427355;0,427355;0,294315" o:connectangles="0,0,0,0,0,0,0,0,0,0"/>
                </v:shape>
                <v:shape id="Arrow: Bent-Up 15" o:spid="_x0000_s1036" style="position:absolute;left:35935;top:26358;width:5061;height:4273;rotation:-90;visibility:visible;mso-wrap-style:square;v-text-anchor:middle" coordsize="506095,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" path="m,294315r332736,l332736,106839r-40318,l399256,,506095,106839r-40319,l465776,427355,,427355,,294315xe" fillcolor="#005e85" strokecolor="#2b5262" strokeweight="1pt">
                  <v:stroke joinstyle="miter"/>
                  <v:path arrowok="t" o:connecttype="custom" o:connectlocs="0,294315;332736,294315;332736,106839;292418,106839;399256,0;506095,106839;465776,106839;465776,427355;0,427355;0,294315" o:connectangles="0,0,0,0,0,0,0,0,0,0"/>
                </v:shape>
                <w10:anchorlock/>
              </v:group>
            </w:pict>
          </mc:Fallback>
        </mc:AlternateContent>
      </w:r>
    </w:p>
    <w:p w14:paraId="6AC85A22" w14:textId="107CE1C4" w:rsidR="00022051" w:rsidRPr="007C64F1" w:rsidRDefault="00316F12" w:rsidP="004D1932">
      <w:r w:rsidRPr="007C64F1">
        <w:t xml:space="preserve">In the process of </w:t>
      </w:r>
      <w:r w:rsidR="00C90B8A" w:rsidRPr="007C64F1">
        <w:t xml:space="preserve">collecting </w:t>
      </w:r>
      <w:r w:rsidR="00C540D8">
        <w:t>COVID</w:t>
      </w:r>
      <w:r w:rsidR="007E0F44" w:rsidRPr="007C64F1">
        <w:t>-19</w:t>
      </w:r>
      <w:r w:rsidR="007E54B2" w:rsidRPr="007C64F1">
        <w:t xml:space="preserve"> pandemic </w:t>
      </w:r>
      <w:r w:rsidR="007E0F44" w:rsidRPr="007C64F1">
        <w:t>and mental health related content</w:t>
      </w:r>
      <w:r w:rsidR="00530C24" w:rsidRPr="007C64F1">
        <w:t xml:space="preserve"> from </w:t>
      </w:r>
      <w:r w:rsidR="007E54B2" w:rsidRPr="007C64F1">
        <w:t xml:space="preserve">the </w:t>
      </w:r>
      <w:r w:rsidR="00530C24" w:rsidRPr="007C64F1">
        <w:t xml:space="preserve">mainstream </w:t>
      </w:r>
      <w:r w:rsidRPr="007C64F1">
        <w:t xml:space="preserve">media </w:t>
      </w:r>
      <w:r w:rsidR="00530C24" w:rsidRPr="007C64F1">
        <w:t xml:space="preserve">through web </w:t>
      </w:r>
      <w:r w:rsidRPr="007C64F1">
        <w:t>scraping</w:t>
      </w:r>
      <w:r w:rsidR="00530C24" w:rsidRPr="007C64F1">
        <w:t xml:space="preserve"> techniques</w:t>
      </w:r>
      <w:r w:rsidRPr="007C64F1">
        <w:t xml:space="preserve">, we encountered </w:t>
      </w:r>
      <w:r w:rsidR="00DE4E1C" w:rsidRPr="007C64F1">
        <w:t xml:space="preserve">several </w:t>
      </w:r>
      <w:r w:rsidRPr="007C64F1">
        <w:t xml:space="preserve">broken </w:t>
      </w:r>
      <w:r w:rsidR="00E0457E" w:rsidRPr="007C64F1">
        <w:t>URLs</w:t>
      </w:r>
      <w:r w:rsidRPr="007C64F1">
        <w:t xml:space="preserve"> </w:t>
      </w:r>
      <w:r w:rsidR="00320A5A">
        <w:t>where</w:t>
      </w:r>
      <w:r w:rsidR="00320A5A" w:rsidRPr="007C64F1">
        <w:t xml:space="preserve"> </w:t>
      </w:r>
      <w:r w:rsidRPr="007C64F1">
        <w:t>the article</w:t>
      </w:r>
      <w:r w:rsidR="00CD4814" w:rsidRPr="007C64F1">
        <w:t>s</w:t>
      </w:r>
      <w:r w:rsidRPr="007C64F1">
        <w:t xml:space="preserve"> ha</w:t>
      </w:r>
      <w:r w:rsidR="004D3F6D" w:rsidRPr="007C64F1">
        <w:t>ve</w:t>
      </w:r>
      <w:r w:rsidRPr="007C64F1">
        <w:t xml:space="preserve"> </w:t>
      </w:r>
      <w:r w:rsidR="004D3F6D" w:rsidRPr="007C64F1">
        <w:t xml:space="preserve">either </w:t>
      </w:r>
      <w:r w:rsidRPr="007C64F1">
        <w:t xml:space="preserve">been moved or deleted. </w:t>
      </w:r>
      <w:r w:rsidR="001F5B49" w:rsidRPr="007C64F1">
        <w:t xml:space="preserve">Two </w:t>
      </w:r>
      <w:r w:rsidR="007043B0" w:rsidRPr="007C64F1">
        <w:t xml:space="preserve">news media </w:t>
      </w:r>
      <w:r w:rsidR="00320A5A">
        <w:t xml:space="preserve">sites </w:t>
      </w:r>
      <w:r w:rsidR="007043B0" w:rsidRPr="007C64F1">
        <w:t xml:space="preserve">are behind </w:t>
      </w:r>
      <w:r w:rsidR="003C3835">
        <w:t>a</w:t>
      </w:r>
      <w:r w:rsidR="003C3835" w:rsidRPr="007C64F1">
        <w:t xml:space="preserve"> </w:t>
      </w:r>
      <w:r w:rsidR="007043B0" w:rsidRPr="007C64F1">
        <w:t>paywall</w:t>
      </w:r>
      <w:r w:rsidR="002B2D90">
        <w:t>; w</w:t>
      </w:r>
      <w:r w:rsidR="006213AA" w:rsidRPr="007C64F1">
        <w:t xml:space="preserve">e </w:t>
      </w:r>
      <w:r w:rsidR="00025B40" w:rsidRPr="007C64F1">
        <w:t xml:space="preserve">paid the subscription fees to access </w:t>
      </w:r>
      <w:r w:rsidR="003D5042" w:rsidRPr="007C64F1">
        <w:t xml:space="preserve">their </w:t>
      </w:r>
      <w:r w:rsidR="00025B40" w:rsidRPr="007C64F1">
        <w:t>full content.</w:t>
      </w:r>
      <w:r w:rsidR="007043B0" w:rsidRPr="007C64F1">
        <w:t xml:space="preserve"> </w:t>
      </w:r>
    </w:p>
    <w:p w14:paraId="7283C98B" w14:textId="4275354C" w:rsidR="003B0655" w:rsidRPr="007C64F1" w:rsidRDefault="636C2D7B" w:rsidP="00B202E4">
      <w:r>
        <w:t>C</w:t>
      </w:r>
      <w:r w:rsidR="7C7E1A66">
        <w:t xml:space="preserve">loser </w:t>
      </w:r>
      <w:r w:rsidR="2EDB0F68">
        <w:t xml:space="preserve">inspection </w:t>
      </w:r>
      <w:r w:rsidR="58105265">
        <w:t xml:space="preserve">of the </w:t>
      </w:r>
      <w:r w:rsidR="19DE934E">
        <w:t xml:space="preserve">sample </w:t>
      </w:r>
      <w:r w:rsidR="28C28A97">
        <w:t>data</w:t>
      </w:r>
      <w:r w:rsidR="69A25AC9">
        <w:t>set</w:t>
      </w:r>
      <w:r w:rsidR="58105265">
        <w:t xml:space="preserve"> </w:t>
      </w:r>
      <w:r w:rsidR="67396D7A">
        <w:t>found</w:t>
      </w:r>
      <w:r w:rsidR="36085D3B">
        <w:t xml:space="preserve"> </w:t>
      </w:r>
      <w:r w:rsidR="28C28A97">
        <w:t>art</w:t>
      </w:r>
      <w:r w:rsidR="66D86C6A">
        <w:t xml:space="preserve">icles </w:t>
      </w:r>
      <w:r w:rsidR="6A193E7E">
        <w:t xml:space="preserve">either </w:t>
      </w:r>
      <w:r w:rsidR="36085D3B">
        <w:t xml:space="preserve">with </w:t>
      </w:r>
      <w:r w:rsidR="5145B9A9">
        <w:t>opaque narratives</w:t>
      </w:r>
      <w:r w:rsidR="3AE72B5B">
        <w:t>,</w:t>
      </w:r>
      <w:r w:rsidR="75FFB8B4">
        <w:t xml:space="preserve"> </w:t>
      </w:r>
      <w:r w:rsidR="6775C129">
        <w:t>or</w:t>
      </w:r>
      <w:r w:rsidR="75FFB8B4">
        <w:t xml:space="preserve"> with </w:t>
      </w:r>
      <w:r w:rsidR="0A9CE05F">
        <w:t>content of specific topic</w:t>
      </w:r>
      <w:r w:rsidR="7D67CA75">
        <w:t>s</w:t>
      </w:r>
      <w:r w:rsidR="0A9CE05F">
        <w:t xml:space="preserve"> </w:t>
      </w:r>
      <w:r w:rsidR="5EAB383C">
        <w:t xml:space="preserve">that were </w:t>
      </w:r>
      <w:r w:rsidR="0A9CE05F">
        <w:t>of interest to us.</w:t>
      </w:r>
      <w:r w:rsidR="2EDB0F68">
        <w:t xml:space="preserve"> </w:t>
      </w:r>
      <w:r w:rsidR="3AE72B5B">
        <w:t>Articles with specific topic</w:t>
      </w:r>
      <w:r w:rsidR="00932452">
        <w:t xml:space="preserve"> content</w:t>
      </w:r>
      <w:r w:rsidR="00366BE5">
        <w:t xml:space="preserve"> provide the</w:t>
      </w:r>
      <w:r w:rsidR="3AE72B5B">
        <w:t xml:space="preserve"> details and insights we sought in the analysis, while those with opaque narratives</w:t>
      </w:r>
      <w:r w:rsidR="0C5680B2">
        <w:t xml:space="preserve"> pose </w:t>
      </w:r>
      <w:r w:rsidR="49522E41">
        <w:t xml:space="preserve">a </w:t>
      </w:r>
      <w:r w:rsidR="0C5680B2">
        <w:t>challe</w:t>
      </w:r>
      <w:r w:rsidR="49522E41">
        <w:t>nge</w:t>
      </w:r>
      <w:r w:rsidR="0C5680B2">
        <w:t xml:space="preserve"> to</w:t>
      </w:r>
      <w:r w:rsidR="49522E41">
        <w:t xml:space="preserve"> associate the </w:t>
      </w:r>
      <w:r w:rsidR="066BC935">
        <w:t>relatedness</w:t>
      </w:r>
      <w:r w:rsidR="5F07BD31">
        <w:t xml:space="preserve"> between </w:t>
      </w:r>
      <w:r w:rsidR="00C540D8">
        <w:t>COVID</w:t>
      </w:r>
      <w:r w:rsidR="5F07BD31">
        <w:t>-19 pandemic and mental</w:t>
      </w:r>
      <w:r w:rsidR="3179738C">
        <w:t xml:space="preserve"> health. </w:t>
      </w:r>
      <w:r w:rsidR="07CBBA49">
        <w:t>Here, w</w:t>
      </w:r>
      <w:r w:rsidR="44256565">
        <w:t>e adopted</w:t>
      </w:r>
      <w:r w:rsidR="07CBBA49">
        <w:t xml:space="preserve"> the</w:t>
      </w:r>
      <w:r w:rsidR="44256565">
        <w:t xml:space="preserve"> </w:t>
      </w:r>
      <w:r w:rsidR="002725AD">
        <w:t>‘</w:t>
      </w:r>
      <w:r w:rsidR="44256565">
        <w:t>topical passage skimming</w:t>
      </w:r>
      <w:r w:rsidR="002725AD">
        <w:t>’</w:t>
      </w:r>
      <w:r w:rsidR="44256565">
        <w:t xml:space="preserve"> technique</w:t>
      </w:r>
      <w:r w:rsidR="00A20942">
        <w:t xml:space="preserve">: </w:t>
      </w:r>
      <w:r w:rsidR="00B202E4">
        <w:t xml:space="preserve"> we located specific terms in the content; if these words were close together in a paragraph, it is typically about a specific topic.</w:t>
      </w:r>
      <w:r w:rsidR="34546ACB">
        <w:t xml:space="preserve"> For example, by </w:t>
      </w:r>
      <w:r w:rsidR="34546ACB">
        <w:lastRenderedPageBreak/>
        <w:t>seeing ‘</w:t>
      </w:r>
      <w:r w:rsidR="00C540D8">
        <w:rPr>
          <w:b/>
          <w:bCs/>
        </w:rPr>
        <w:t>COVID</w:t>
      </w:r>
      <w:r w:rsidR="34546ACB" w:rsidRPr="20AA5B2F">
        <w:rPr>
          <w:b/>
          <w:bCs/>
        </w:rPr>
        <w:t>-19</w:t>
      </w:r>
      <w:r w:rsidR="34546ACB">
        <w:t>’</w:t>
      </w:r>
      <w:r w:rsidR="0554997F">
        <w:t xml:space="preserve"> </w:t>
      </w:r>
      <w:r w:rsidR="5FBEF085">
        <w:t xml:space="preserve">and </w:t>
      </w:r>
      <w:r w:rsidR="7789F0C5">
        <w:t>‘</w:t>
      </w:r>
      <w:r w:rsidR="5FBEF085" w:rsidRPr="20AA5B2F">
        <w:rPr>
          <w:b/>
          <w:bCs/>
        </w:rPr>
        <w:t>mental</w:t>
      </w:r>
      <w:r w:rsidR="5FBEF085">
        <w:t>’,</w:t>
      </w:r>
      <w:r w:rsidR="34546ACB">
        <w:t xml:space="preserve"> in a paragraph, we are </w:t>
      </w:r>
      <w:r w:rsidR="00FB35E0">
        <w:t>certain</w:t>
      </w:r>
      <w:r w:rsidR="34546ACB">
        <w:t xml:space="preserve"> that the paragraph is partially about the impact of </w:t>
      </w:r>
      <w:r w:rsidR="00C540D8">
        <w:t>COVID</w:t>
      </w:r>
      <w:r w:rsidR="34546ACB">
        <w:t xml:space="preserve">-19 on mental health. </w:t>
      </w:r>
    </w:p>
    <w:p w14:paraId="3F678D58" w14:textId="708AEFC9" w:rsidR="005654CE" w:rsidRPr="007C64F1" w:rsidRDefault="00573F17" w:rsidP="004D1932">
      <w:r>
        <w:t>After refining, as above, o</w:t>
      </w:r>
      <w:r w:rsidR="00B0114B">
        <w:t xml:space="preserve">ur </w:t>
      </w:r>
      <w:r w:rsidR="008F0ABA">
        <w:t>search</w:t>
      </w:r>
      <w:r w:rsidR="005654CE" w:rsidRPr="007C64F1">
        <w:t xml:space="preserve"> </w:t>
      </w:r>
      <w:r w:rsidR="00E02A14">
        <w:t>resulted in</w:t>
      </w:r>
      <w:r w:rsidR="00DD2B50" w:rsidRPr="007C64F1">
        <w:t xml:space="preserve"> </w:t>
      </w:r>
      <w:r w:rsidR="00934FD1" w:rsidRPr="007C64F1">
        <w:t xml:space="preserve">a total of </w:t>
      </w:r>
      <w:r w:rsidR="005654CE" w:rsidRPr="007C64F1">
        <w:rPr>
          <w:b/>
          <w:bCs/>
        </w:rPr>
        <w:t>3</w:t>
      </w:r>
      <w:r w:rsidR="00B43B93" w:rsidRPr="007C64F1">
        <w:rPr>
          <w:b/>
          <w:bCs/>
        </w:rPr>
        <w:t>374</w:t>
      </w:r>
      <w:r w:rsidR="005654CE" w:rsidRPr="007C64F1">
        <w:t xml:space="preserve"> news articles drawn from </w:t>
      </w:r>
      <w:r w:rsidR="005654CE" w:rsidRPr="007C64F1">
        <w:rPr>
          <w:b/>
          <w:bCs/>
        </w:rPr>
        <w:t>1</w:t>
      </w:r>
      <w:r w:rsidR="00B43B93" w:rsidRPr="007C64F1">
        <w:rPr>
          <w:b/>
          <w:bCs/>
        </w:rPr>
        <w:t>71</w:t>
      </w:r>
      <w:r w:rsidR="005654CE" w:rsidRPr="007C64F1">
        <w:t xml:space="preserve"> reputable </w:t>
      </w:r>
      <w:r w:rsidR="00B43B93" w:rsidRPr="007C64F1">
        <w:t xml:space="preserve">news </w:t>
      </w:r>
      <w:r w:rsidR="005654CE" w:rsidRPr="007C64F1">
        <w:t xml:space="preserve">sources. </w:t>
      </w:r>
      <w:r w:rsidR="009C1817" w:rsidRPr="009C1817">
        <w:t xml:space="preserve">90% of </w:t>
      </w:r>
      <w:r w:rsidR="009C1817">
        <w:t xml:space="preserve">the resulting </w:t>
      </w:r>
      <w:r w:rsidR="009C1817" w:rsidRPr="009C1817">
        <w:t>news articles were drawn from 51 sources</w:t>
      </w:r>
      <w:r w:rsidR="009C1817">
        <w:t>.</w:t>
      </w:r>
      <w:r w:rsidR="009C1817" w:rsidRPr="009C1817">
        <w:t xml:space="preserve"> </w:t>
      </w:r>
      <w:r w:rsidR="00FE1DCE" w:rsidRPr="007C64F1">
        <w:t xml:space="preserve">The </w:t>
      </w:r>
      <w:r w:rsidR="00EC1D95" w:rsidRPr="007C64F1">
        <w:t xml:space="preserve">rigorous inclusion criterion </w:t>
      </w:r>
      <w:r w:rsidR="008B067F" w:rsidRPr="007C64F1">
        <w:t xml:space="preserve">has </w:t>
      </w:r>
      <w:r w:rsidR="005654CE" w:rsidRPr="007C64F1">
        <w:t xml:space="preserve">reduced </w:t>
      </w:r>
      <w:r w:rsidR="00E02A14">
        <w:t xml:space="preserve">the </w:t>
      </w:r>
      <w:r w:rsidR="00820F1F" w:rsidRPr="007C64F1">
        <w:t xml:space="preserve">number of news articles </w:t>
      </w:r>
      <w:r w:rsidR="003D2755" w:rsidRPr="007C64F1">
        <w:t xml:space="preserve">substantially but </w:t>
      </w:r>
      <w:r w:rsidR="005654CE" w:rsidRPr="007C64F1">
        <w:t>provide</w:t>
      </w:r>
      <w:r w:rsidR="007D30A8" w:rsidRPr="007C64F1">
        <w:t>d</w:t>
      </w:r>
      <w:r w:rsidR="005654CE" w:rsidRPr="007C64F1">
        <w:t xml:space="preserve"> a better </w:t>
      </w:r>
      <w:r w:rsidR="00D87D8E" w:rsidRPr="007C64F1">
        <w:t xml:space="preserve">sample </w:t>
      </w:r>
      <w:r w:rsidR="005654CE" w:rsidRPr="007C64F1">
        <w:t xml:space="preserve">dataset </w:t>
      </w:r>
      <w:r w:rsidR="00FC1E50" w:rsidRPr="007C64F1">
        <w:t>for analysis</w:t>
      </w:r>
      <w:r w:rsidR="005654CE" w:rsidRPr="007C64F1">
        <w:t>.</w:t>
      </w:r>
    </w:p>
    <w:p w14:paraId="57CBE1B1" w14:textId="75E4E7F5" w:rsidR="00051137" w:rsidRPr="007C64F1" w:rsidRDefault="00051137" w:rsidP="004D1932">
      <w:pPr>
        <w:pStyle w:val="Heading4"/>
      </w:pPr>
      <w:r>
        <w:t xml:space="preserve">Figure </w:t>
      </w:r>
      <w:r w:rsidR="00F456A4">
        <w:t>2</w:t>
      </w:r>
      <w:r w:rsidR="001E6889">
        <w:t>.2-</w:t>
      </w:r>
      <w:r>
        <w:t xml:space="preserve">2: </w:t>
      </w:r>
      <w:r w:rsidR="00D00F53">
        <w:t>90% of news articles were drawn from 51 news sources</w:t>
      </w:r>
    </w:p>
    <w:p w14:paraId="79FB507E" w14:textId="16B0E134" w:rsidR="00E704B6" w:rsidRDefault="00E704B6" w:rsidP="004D1932">
      <w:r>
        <w:rPr>
          <w:noProof/>
        </w:rPr>
        <w:drawing>
          <wp:inline distT="0" distB="0" distL="0" distR="0" wp14:anchorId="67B86CB5" wp14:editId="505CECCE">
            <wp:extent cx="5731510" cy="348996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489960"/>
                    </a:xfrm>
                    <a:prstGeom prst="rect">
                      <a:avLst/>
                    </a:prstGeom>
                  </pic:spPr>
                </pic:pic>
              </a:graphicData>
            </a:graphic>
          </wp:inline>
        </w:drawing>
      </w:r>
    </w:p>
    <w:p w14:paraId="10350500" w14:textId="6113B9FA" w:rsidR="00FB55F9" w:rsidRPr="007C64F1" w:rsidRDefault="004E49E7" w:rsidP="004D1932">
      <w:r>
        <w:t xml:space="preserve">Text pre-processing steps are essential </w:t>
      </w:r>
      <w:r w:rsidR="002D03A3">
        <w:t>for NLP</w:t>
      </w:r>
      <w:r w:rsidR="00F87730">
        <w:t>,</w:t>
      </w:r>
      <w:r w:rsidR="002D03A3">
        <w:t xml:space="preserve"> </w:t>
      </w:r>
      <w:r w:rsidR="00710BDF">
        <w:t xml:space="preserve">as </w:t>
      </w:r>
      <w:r w:rsidR="002D03A3">
        <w:t xml:space="preserve">machine learning </w:t>
      </w:r>
      <w:r w:rsidR="00710BDF">
        <w:t>task</w:t>
      </w:r>
      <w:r w:rsidR="007F71DD">
        <w:t>s</w:t>
      </w:r>
      <w:r w:rsidR="00710BDF">
        <w:t xml:space="preserve"> cannot </w:t>
      </w:r>
      <w:r w:rsidR="000E2C21">
        <w:t xml:space="preserve">readily </w:t>
      </w:r>
      <w:r w:rsidR="00710BDF">
        <w:t>ingest</w:t>
      </w:r>
      <w:r w:rsidR="00013788">
        <w:t xml:space="preserve"> and analyse</w:t>
      </w:r>
      <w:r w:rsidR="00710BDF">
        <w:t xml:space="preserve"> raw text document</w:t>
      </w:r>
      <w:r w:rsidR="00F87730">
        <w:t>s</w:t>
      </w:r>
      <w:r w:rsidR="00710BDF">
        <w:t xml:space="preserve">. </w:t>
      </w:r>
      <w:r w:rsidR="005D47C8">
        <w:t xml:space="preserve">The </w:t>
      </w:r>
      <w:r w:rsidR="006C659E">
        <w:t xml:space="preserve">text pre-processing </w:t>
      </w:r>
      <w:r w:rsidR="006B4CE1">
        <w:t xml:space="preserve">procedures </w:t>
      </w:r>
      <w:r w:rsidR="005D47C8">
        <w:t xml:space="preserve">involve </w:t>
      </w:r>
      <w:r w:rsidR="008D6D48">
        <w:t>data cleaning, tokenisation</w:t>
      </w:r>
      <w:r w:rsidR="00630F8B">
        <w:t xml:space="preserve"> </w:t>
      </w:r>
      <w:r w:rsidR="001F3DDE" w:rsidRPr="001F3DDE">
        <w:t>(separating raw text into small chunks of words or sentences)</w:t>
      </w:r>
      <w:r w:rsidR="001F3DDE">
        <w:t>,</w:t>
      </w:r>
      <w:r w:rsidR="00265B0E">
        <w:t xml:space="preserve"> </w:t>
      </w:r>
      <w:r w:rsidR="008D6D48">
        <w:t>stop words and pun</w:t>
      </w:r>
      <w:r w:rsidR="00E02226">
        <w:t xml:space="preserve">ctuation removal, and </w:t>
      </w:r>
      <w:r w:rsidR="00811F7A">
        <w:t>lemmatisation</w:t>
      </w:r>
      <w:r w:rsidR="00F87730">
        <w:t xml:space="preserve"> (</w:t>
      </w:r>
      <w:r w:rsidR="0094247B">
        <w:t>reducing many variations of a word to its root)</w:t>
      </w:r>
      <w:r w:rsidR="00811F7A">
        <w:t xml:space="preserve">. </w:t>
      </w:r>
      <w:r w:rsidR="00B44ADF">
        <w:t xml:space="preserve">A </w:t>
      </w:r>
      <w:r w:rsidR="00B048BF">
        <w:t>‘</w:t>
      </w:r>
      <w:r w:rsidR="00B44ADF">
        <w:t>corpus</w:t>
      </w:r>
      <w:r w:rsidR="00B048BF">
        <w:t>’</w:t>
      </w:r>
      <w:r w:rsidR="00B44ADF">
        <w:t xml:space="preserve"> or c</w:t>
      </w:r>
      <w:r w:rsidR="00242125">
        <w:t xml:space="preserve">ollection of keywords are </w:t>
      </w:r>
      <w:r w:rsidR="000D2242">
        <w:t xml:space="preserve">generated </w:t>
      </w:r>
      <w:r w:rsidR="00964426">
        <w:t>after a series of</w:t>
      </w:r>
      <w:r w:rsidR="00EC63A4">
        <w:t xml:space="preserve"> text processing and compression</w:t>
      </w:r>
      <w:r w:rsidR="00FE281F">
        <w:t xml:space="preserve"> </w:t>
      </w:r>
      <w:r w:rsidR="00E73E0A">
        <w:t>steps and</w:t>
      </w:r>
      <w:r w:rsidR="008D59FB">
        <w:t xml:space="preserve"> used as an input into topic modelling.</w:t>
      </w:r>
      <w:r w:rsidR="00D26739">
        <w:t xml:space="preserve"> </w:t>
      </w:r>
      <w:r w:rsidR="00652543">
        <w:t xml:space="preserve">In </w:t>
      </w:r>
      <w:r w:rsidR="00846CEC">
        <w:t xml:space="preserve">a </w:t>
      </w:r>
      <w:r w:rsidR="00F6020F">
        <w:t>text document</w:t>
      </w:r>
      <w:r w:rsidR="00652543">
        <w:t>, keywords provide a concise representation of the content</w:t>
      </w:r>
      <w:r w:rsidR="00FF0091">
        <w:t xml:space="preserve">, and </w:t>
      </w:r>
      <w:r w:rsidR="00652543">
        <w:t>help to categori</w:t>
      </w:r>
      <w:r w:rsidR="00DF3FFE">
        <w:t>s</w:t>
      </w:r>
      <w:r w:rsidR="00652543">
        <w:t xml:space="preserve">e the </w:t>
      </w:r>
      <w:r w:rsidR="00F6020F">
        <w:t xml:space="preserve">document </w:t>
      </w:r>
      <w:r w:rsidR="00652543">
        <w:t xml:space="preserve">into the relevant subject or </w:t>
      </w:r>
      <w:r w:rsidR="00002ED3">
        <w:t>theme</w:t>
      </w:r>
      <w:r w:rsidR="00652543">
        <w:t>.</w:t>
      </w:r>
      <w:r w:rsidR="00002ED3">
        <w:t xml:space="preserve"> </w:t>
      </w:r>
      <w:r w:rsidR="003230C5">
        <w:t>In this study, t</w:t>
      </w:r>
      <w:r w:rsidR="00FB55F9">
        <w:t xml:space="preserve">he </w:t>
      </w:r>
      <w:r w:rsidR="00844409">
        <w:t>text pre-</w:t>
      </w:r>
      <w:r w:rsidR="00BB5BCD">
        <w:t>process</w:t>
      </w:r>
      <w:r w:rsidR="00844409">
        <w:t xml:space="preserve"> steps</w:t>
      </w:r>
      <w:r w:rsidR="00BB5BCD">
        <w:t xml:space="preserve"> culminated </w:t>
      </w:r>
      <w:r w:rsidR="00595808">
        <w:t xml:space="preserve">in </w:t>
      </w:r>
      <w:r w:rsidR="00A94E91">
        <w:t xml:space="preserve">around </w:t>
      </w:r>
      <w:r w:rsidR="00990B7A">
        <w:t>500</w:t>
      </w:r>
      <w:r w:rsidR="00595808">
        <w:t xml:space="preserve"> </w:t>
      </w:r>
      <w:r w:rsidR="009E4432">
        <w:t>keywords</w:t>
      </w:r>
      <w:r w:rsidR="00595808">
        <w:t xml:space="preserve"> for </w:t>
      </w:r>
      <w:r w:rsidR="00254D5A">
        <w:t xml:space="preserve">topic </w:t>
      </w:r>
      <w:r w:rsidR="00726822">
        <w:t>modelling</w:t>
      </w:r>
      <w:r w:rsidR="00595808">
        <w:t>.</w:t>
      </w:r>
      <w:r w:rsidR="00FA493C">
        <w:t xml:space="preserve"> </w:t>
      </w:r>
    </w:p>
    <w:p w14:paraId="376759AE" w14:textId="69669239" w:rsidR="00777E7E" w:rsidRPr="007C64F1" w:rsidRDefault="0094247B" w:rsidP="004D1932">
      <w:r>
        <w:t>Topic modelling involved</w:t>
      </w:r>
      <w:r w:rsidR="00E47E2C" w:rsidRPr="007C64F1">
        <w:t xml:space="preserve"> Latent Dirichlet Allocation</w:t>
      </w:r>
      <w:r w:rsidR="00C842FB" w:rsidRPr="007C64F1">
        <w:t xml:space="preserve"> </w:t>
      </w:r>
      <w:r w:rsidR="00E47E2C" w:rsidRPr="007C64F1">
        <w:t xml:space="preserve">(LDA), an unsupervised natural language processing algorithm to find the most salient </w:t>
      </w:r>
      <w:r w:rsidR="005E6F5F" w:rsidRPr="007C64F1">
        <w:t xml:space="preserve">themes in the </w:t>
      </w:r>
      <w:r w:rsidR="00BA571A" w:rsidRPr="007C64F1">
        <w:t>sample</w:t>
      </w:r>
      <w:r w:rsidR="009411CB" w:rsidRPr="007C64F1">
        <w:t xml:space="preserve"> </w:t>
      </w:r>
      <w:r w:rsidR="005E6F5F" w:rsidRPr="007C64F1">
        <w:t>dataset</w:t>
      </w:r>
      <w:r w:rsidR="00F53C2E" w:rsidRPr="007C64F1">
        <w:t xml:space="preserve">. </w:t>
      </w:r>
      <w:r w:rsidR="00D774C7" w:rsidRPr="007C64F1">
        <w:t>LDA is a probabilistic Bayesian</w:t>
      </w:r>
      <w:r w:rsidR="00507DFA" w:rsidRPr="007C64F1">
        <w:t xml:space="preserve"> network model which characteri</w:t>
      </w:r>
      <w:r w:rsidR="00FE46A7" w:rsidRPr="007C64F1">
        <w:t>s</w:t>
      </w:r>
      <w:r w:rsidR="00507DFA" w:rsidRPr="007C64F1">
        <w:t xml:space="preserve">es each document with a range of keywords and then forms </w:t>
      </w:r>
      <w:r w:rsidR="00253D15" w:rsidRPr="007C64F1">
        <w:t>theme</w:t>
      </w:r>
      <w:r w:rsidR="00507DFA" w:rsidRPr="007C64F1">
        <w:t>s based on co-occurrence of keywords in the same document with a certain probability. This means that a t</w:t>
      </w:r>
      <w:r w:rsidR="00870780" w:rsidRPr="007C64F1">
        <w:t>heme</w:t>
      </w:r>
      <w:r w:rsidR="00507DFA" w:rsidRPr="007C64F1">
        <w:t xml:space="preserve"> emerges when a cohort of keywords appear often together</w:t>
      </w:r>
      <w:r w:rsidR="00E2117B" w:rsidRPr="007C64F1">
        <w:t xml:space="preserve"> and wit</w:t>
      </w:r>
      <w:r w:rsidR="00FA6C99" w:rsidRPr="007C64F1">
        <w:t>h similar expression</w:t>
      </w:r>
      <w:r w:rsidR="00507DFA" w:rsidRPr="007C64F1">
        <w:t xml:space="preserve"> in a certain number of documents. </w:t>
      </w:r>
      <w:r w:rsidR="001E420D" w:rsidRPr="007C64F1">
        <w:t xml:space="preserve">To </w:t>
      </w:r>
      <w:r w:rsidR="00BA197B" w:rsidRPr="007C64F1">
        <w:t xml:space="preserve">return </w:t>
      </w:r>
      <w:r w:rsidR="001E420D" w:rsidRPr="007C64F1">
        <w:t>the best fit model</w:t>
      </w:r>
      <w:r w:rsidR="00B07216" w:rsidRPr="007C64F1">
        <w:t xml:space="preserve"> require</w:t>
      </w:r>
      <w:r w:rsidR="00E43C1F">
        <w:t>s</w:t>
      </w:r>
      <w:r w:rsidR="00B07216" w:rsidRPr="007C64F1">
        <w:t xml:space="preserve"> </w:t>
      </w:r>
      <w:r w:rsidR="009A26F8" w:rsidRPr="007C64F1">
        <w:lastRenderedPageBreak/>
        <w:t>iteration</w:t>
      </w:r>
      <w:r w:rsidR="00482B9C" w:rsidRPr="007C64F1">
        <w:t>s</w:t>
      </w:r>
      <w:r w:rsidR="009A26F8" w:rsidRPr="007C64F1">
        <w:t xml:space="preserve"> of </w:t>
      </w:r>
      <w:r w:rsidR="000401E4" w:rsidRPr="007C64F1">
        <w:t>refinement</w:t>
      </w:r>
      <w:r w:rsidR="00D35249" w:rsidRPr="007C64F1">
        <w:t xml:space="preserve">, </w:t>
      </w:r>
      <w:r w:rsidR="009A26F8" w:rsidRPr="007C64F1">
        <w:t xml:space="preserve">and </w:t>
      </w:r>
      <w:r w:rsidR="003766A8" w:rsidRPr="007C64F1">
        <w:t xml:space="preserve">the </w:t>
      </w:r>
      <w:r w:rsidR="00F72555" w:rsidRPr="007C64F1">
        <w:t>in</w:t>
      </w:r>
      <w:r w:rsidR="00BF13F7" w:rsidRPr="007C64F1">
        <w:t xml:space="preserve">corporation </w:t>
      </w:r>
      <w:r w:rsidR="00F72555" w:rsidRPr="007C64F1">
        <w:t xml:space="preserve">of </w:t>
      </w:r>
      <w:r w:rsidR="009A26F8" w:rsidRPr="007C64F1">
        <w:t>domain knowledge</w:t>
      </w:r>
      <w:r w:rsidR="00F72555" w:rsidRPr="007C64F1">
        <w:t xml:space="preserve"> to ensure </w:t>
      </w:r>
      <w:r w:rsidR="00893192" w:rsidRPr="007C64F1">
        <w:t xml:space="preserve">the </w:t>
      </w:r>
      <w:r w:rsidR="006F6CD4" w:rsidRPr="007C64F1">
        <w:t xml:space="preserve">model coherence and </w:t>
      </w:r>
      <w:r w:rsidR="00756323" w:rsidRPr="007C64F1">
        <w:t>interpretability</w:t>
      </w:r>
      <w:r w:rsidR="009A26F8" w:rsidRPr="007C64F1">
        <w:t>.</w:t>
      </w:r>
    </w:p>
    <w:p w14:paraId="0CAD0525" w14:textId="4266543F" w:rsidR="00B15BD0" w:rsidRPr="007C64F1" w:rsidRDefault="00F456A4" w:rsidP="00057080">
      <w:pPr>
        <w:pStyle w:val="Heading2"/>
      </w:pPr>
      <w:bookmarkStart w:id="16" w:name="_Toc179249387"/>
      <w:bookmarkStart w:id="17" w:name="_Toc109303468"/>
      <w:bookmarkStart w:id="18" w:name="_Toc130214891"/>
      <w:r>
        <w:t>2</w:t>
      </w:r>
      <w:r w:rsidR="001E6889" w:rsidRPr="007C64F1">
        <w:t xml:space="preserve">.3 </w:t>
      </w:r>
      <w:bookmarkStart w:id="19" w:name="_Toc487001452"/>
      <w:bookmarkStart w:id="20" w:name="_Toc109303469"/>
      <w:bookmarkEnd w:id="16"/>
      <w:bookmarkEnd w:id="17"/>
      <w:r w:rsidR="00F633BD" w:rsidRPr="007C64F1">
        <w:t>Analytical</w:t>
      </w:r>
      <w:r w:rsidR="00B15BD0" w:rsidRPr="007C64F1">
        <w:t xml:space="preserve"> limitations</w:t>
      </w:r>
      <w:bookmarkEnd w:id="18"/>
      <w:bookmarkEnd w:id="19"/>
      <w:bookmarkEnd w:id="20"/>
    </w:p>
    <w:p w14:paraId="3AE89FD7" w14:textId="44194DA9" w:rsidR="003C3835" w:rsidRDefault="003C3835" w:rsidP="003C3835">
      <w:r>
        <w:t xml:space="preserve">As the analysis focused on the semantic association between terms related to ‘COVID’ and ‘Mental’ subjects, it necessarily takes a narrower view of wellbeing. This is both a limitation and a strength of the analysis. This narrower set of terms was used to allow meaningful analysis to be undertaken; broadening the data gathering to include ‘wellbeing’ was found unhelpful, as it is a poorly defined term in general use, and the results were unwieldy for our analysis. While our approach limits the ability of the analysis to consider the broader determinants of wellbeing if not also being linked to mental health in the sources, this does have a related benefit – it highlights where and how the public discourse links mental health to broader themes of wellbeing. This is an important and desired outcome of this </w:t>
      </w:r>
      <w:r w:rsidR="00E73E0A">
        <w:t>analysis and</w:t>
      </w:r>
      <w:r>
        <w:t xml:space="preserve"> is explored in the Discussion section of this paper.</w:t>
      </w:r>
    </w:p>
    <w:p w14:paraId="4F095EEC" w14:textId="744A5F92" w:rsidR="0038585D" w:rsidRDefault="00B838E7" w:rsidP="00952D89">
      <w:r>
        <w:t>This same limitation means that</w:t>
      </w:r>
      <w:r w:rsidR="00112879">
        <w:t xml:space="preserve"> some</w:t>
      </w:r>
      <w:r w:rsidR="00574602">
        <w:t xml:space="preserve"> media coverage of</w:t>
      </w:r>
      <w:r w:rsidR="00112879">
        <w:t xml:space="preserve"> </w:t>
      </w:r>
      <w:r w:rsidR="00A84244">
        <w:t>expressions of self-</w:t>
      </w:r>
      <w:r w:rsidR="00112879">
        <w:t>determination</w:t>
      </w:r>
      <w:r w:rsidR="00A84244">
        <w:t xml:space="preserve"> and</w:t>
      </w:r>
      <w:r w:rsidR="00112879">
        <w:t xml:space="preserve"> tino rangatiratanga,</w:t>
      </w:r>
      <w:r w:rsidR="00D703C2">
        <w:t xml:space="preserve"> and</w:t>
      </w:r>
      <w:r>
        <w:t xml:space="preserve"> </w:t>
      </w:r>
      <w:r w:rsidR="0038585D">
        <w:t>community initiatives and responses to COVID-19</w:t>
      </w:r>
      <w:r w:rsidR="007666FE">
        <w:t xml:space="preserve"> </w:t>
      </w:r>
      <w:r w:rsidR="0038585D">
        <w:t xml:space="preserve">such as vaccine drive-ins, community hubs, and iwi boundary restrictions, </w:t>
      </w:r>
      <w:r>
        <w:t xml:space="preserve">are not highlighted </w:t>
      </w:r>
      <w:r w:rsidR="0038585D">
        <w:t>in th</w:t>
      </w:r>
      <w:r>
        <w:t>is</w:t>
      </w:r>
      <w:r w:rsidR="0038585D">
        <w:t xml:space="preserve"> paper,</w:t>
      </w:r>
      <w:r w:rsidR="00081CDC">
        <w:t xml:space="preserve"> as coverage of them was not linked to mental health. </w:t>
      </w:r>
      <w:r w:rsidR="0038585D">
        <w:t xml:space="preserve"> </w:t>
      </w:r>
    </w:p>
    <w:p w14:paraId="0948C909" w14:textId="77777777" w:rsidR="003C3835" w:rsidRPr="007C64F1" w:rsidRDefault="003C3835" w:rsidP="00952D89">
      <w:r>
        <w:t>Other limitations to consider include:</w:t>
      </w:r>
    </w:p>
    <w:p w14:paraId="0F46C21D" w14:textId="2F975C2F" w:rsidR="00CC402B" w:rsidRPr="007C64F1" w:rsidRDefault="00EF0C47" w:rsidP="004D1932">
      <w:pPr>
        <w:pStyle w:val="ListParagraph"/>
        <w:numPr>
          <w:ilvl w:val="0"/>
          <w:numId w:val="32"/>
        </w:numPr>
      </w:pPr>
      <w:r>
        <w:t xml:space="preserve">While a range of media sources, including prominent Māori news sites, were included in the data gathering, </w:t>
      </w:r>
      <w:r w:rsidR="000D12C2">
        <w:t>only</w:t>
      </w:r>
      <w:r w:rsidR="009D2D26">
        <w:t xml:space="preserve"> articles written in </w:t>
      </w:r>
      <w:r w:rsidR="00A65438">
        <w:t>English</w:t>
      </w:r>
      <w:r w:rsidR="009D2D26">
        <w:t xml:space="preserve"> were captured in the an</w:t>
      </w:r>
      <w:r w:rsidR="00D93DB8">
        <w:t xml:space="preserve">alysis. Where English-language articles included </w:t>
      </w:r>
      <w:r w:rsidR="00111587">
        <w:t xml:space="preserve">words from Te Reo Māori, </w:t>
      </w:r>
      <w:r w:rsidR="008470BD">
        <w:t>common recurring terms were captured by the algorithm</w:t>
      </w:r>
      <w:r w:rsidR="00A65438">
        <w:t xml:space="preserve"> (for example, whānau was included under family-related themes)</w:t>
      </w:r>
      <w:r w:rsidR="008470BD">
        <w:t>.</w:t>
      </w:r>
      <w:r w:rsidR="00A65438">
        <w:t xml:space="preserve"> However, the general</w:t>
      </w:r>
      <w:r w:rsidR="00CC402B" w:rsidRPr="007C64F1">
        <w:t xml:space="preserve"> limitation to content written in English </w:t>
      </w:r>
      <w:r>
        <w:t xml:space="preserve">will have </w:t>
      </w:r>
      <w:r w:rsidR="00CC402B" w:rsidRPr="007C64F1">
        <w:t>limit</w:t>
      </w:r>
      <w:r w:rsidR="00A83C60" w:rsidRPr="007C64F1">
        <w:t>ed</w:t>
      </w:r>
      <w:r w:rsidR="00CC402B" w:rsidRPr="007C64F1">
        <w:t xml:space="preserve"> the underlying cultural assumptions and its coverage and generalisability. </w:t>
      </w:r>
    </w:p>
    <w:p w14:paraId="4F2D02DF" w14:textId="6F243515" w:rsidR="00CC402B" w:rsidRPr="007C64F1" w:rsidRDefault="1A0FCCEC" w:rsidP="004D1932">
      <w:pPr>
        <w:pStyle w:val="ListParagraph"/>
        <w:numPr>
          <w:ilvl w:val="0"/>
          <w:numId w:val="32"/>
        </w:numPr>
      </w:pPr>
      <w:r w:rsidRPr="007C64F1">
        <w:t>The sample dataset d</w:t>
      </w:r>
      <w:r w:rsidR="7FD713A2" w:rsidRPr="007C64F1">
        <w:t xml:space="preserve">id </w:t>
      </w:r>
      <w:r w:rsidRPr="007C64F1">
        <w:t>not encompass the entirety of the media on the topic. For example, media interviews,</w:t>
      </w:r>
      <w:r w:rsidR="69B8E0C1" w:rsidRPr="007C64F1">
        <w:t xml:space="preserve"> press releases and newsletters</w:t>
      </w:r>
      <w:r w:rsidR="0DAC4B63" w:rsidRPr="007C64F1">
        <w:t xml:space="preserve">, </w:t>
      </w:r>
      <w:r w:rsidRPr="007C64F1">
        <w:t>webinars and social media deliberating the topic were not reviewed and it is possible some them</w:t>
      </w:r>
      <w:r w:rsidR="3D098F16" w:rsidRPr="007C64F1">
        <w:t xml:space="preserve">es were </w:t>
      </w:r>
      <w:r w:rsidRPr="007C64F1">
        <w:t>missed by excluding these sources.</w:t>
      </w:r>
    </w:p>
    <w:p w14:paraId="56E4C215" w14:textId="63B817A4" w:rsidR="116E1B98" w:rsidRPr="007C64F1" w:rsidRDefault="116E1B98" w:rsidP="004D1932">
      <w:pPr>
        <w:pStyle w:val="ListParagraph"/>
        <w:numPr>
          <w:ilvl w:val="0"/>
          <w:numId w:val="32"/>
        </w:numPr>
        <w:rPr>
          <w:rFonts w:eastAsiaTheme="minorEastAsia"/>
          <w:szCs w:val="22"/>
        </w:rPr>
      </w:pPr>
      <w:r w:rsidRPr="007C64F1">
        <w:t xml:space="preserve">Some content may be salient or important but lacks prominence due to under-used keywords. Those topics are likely collapsed into the more general and interpretable topics. </w:t>
      </w:r>
    </w:p>
    <w:p w14:paraId="3A9A39D9" w14:textId="5CB842FA" w:rsidR="00CC402B" w:rsidRPr="007C64F1" w:rsidRDefault="00CC402B" w:rsidP="004D1932">
      <w:pPr>
        <w:pStyle w:val="ListParagraph"/>
        <w:numPr>
          <w:ilvl w:val="0"/>
          <w:numId w:val="32"/>
        </w:numPr>
      </w:pPr>
      <w:r w:rsidRPr="007C64F1">
        <w:t>It</w:t>
      </w:r>
      <w:r w:rsidR="006D0BBA" w:rsidRPr="007C64F1">
        <w:t xml:space="preserve"> was</w:t>
      </w:r>
      <w:r w:rsidRPr="007C64F1">
        <w:t xml:space="preserve"> not possible to review the content against existing evidence standards, as no such standards exist; rather we summarise the content and consider its empirical basis.</w:t>
      </w:r>
    </w:p>
    <w:p w14:paraId="1C098770" w14:textId="77777777" w:rsidR="00CC402B" w:rsidRDefault="00CC402B" w:rsidP="004D1932">
      <w:r w:rsidRPr="007C64F1">
        <w:t xml:space="preserve">Note also that the NLP approach is ‘research grade’ rather than ‘forensic grade’. In other words, the level of reliability is not 100% but is sufficient for statistical analysis. There are both false negatives (pandemic/mental health impact is present but not </w:t>
      </w:r>
      <w:r w:rsidRPr="007C64F1">
        <w:lastRenderedPageBreak/>
        <w:t>detected) and false positives (pandemic/mental health impact is mistakenly detected when not truly present).</w:t>
      </w:r>
    </w:p>
    <w:p w14:paraId="4F874F97" w14:textId="020420CF" w:rsidR="00E43C1F" w:rsidRDefault="005D209B">
      <w:pPr>
        <w:rPr>
          <w:rFonts w:ascii="Arial" w:eastAsiaTheme="majorEastAsia" w:hAnsi="Arial" w:cs="Arial"/>
          <w:b/>
          <w:bCs/>
          <w:color w:val="002060"/>
          <w:sz w:val="40"/>
          <w:szCs w:val="40"/>
        </w:rPr>
      </w:pPr>
      <w:r>
        <w:t xml:space="preserve">These </w:t>
      </w:r>
      <w:r w:rsidR="00CC402B" w:rsidRPr="007C64F1">
        <w:t xml:space="preserve">analytical limitations </w:t>
      </w:r>
      <w:r>
        <w:t>should be considered when drawing conclusions from th</w:t>
      </w:r>
      <w:r w:rsidR="00725FEF">
        <w:t xml:space="preserve">is study. </w:t>
      </w:r>
      <w:bookmarkStart w:id="21" w:name="_Toc461484063"/>
      <w:bookmarkStart w:id="22" w:name="_Toc109303470"/>
      <w:r w:rsidR="00E43C1F">
        <w:br w:type="page"/>
      </w:r>
    </w:p>
    <w:p w14:paraId="631AEA03" w14:textId="6C3F32A8" w:rsidR="002C2CE1" w:rsidRPr="007C64F1" w:rsidRDefault="00F5079F" w:rsidP="00201830">
      <w:pPr>
        <w:pStyle w:val="Heading1"/>
      </w:pPr>
      <w:bookmarkStart w:id="23" w:name="_Toc130214892"/>
      <w:r w:rsidRPr="007C64F1">
        <w:lastRenderedPageBreak/>
        <w:t>Fin</w:t>
      </w:r>
      <w:r w:rsidR="00FA3B9E" w:rsidRPr="007C64F1">
        <w:t>dings</w:t>
      </w:r>
      <w:bookmarkEnd w:id="21"/>
      <w:bookmarkEnd w:id="22"/>
      <w:bookmarkEnd w:id="23"/>
    </w:p>
    <w:p w14:paraId="4C05E94B" w14:textId="4E37821F" w:rsidR="00BD0DC0" w:rsidRPr="007C64F1" w:rsidRDefault="45BAF3CB" w:rsidP="004D1932">
      <w:r>
        <w:t>Th</w:t>
      </w:r>
      <w:r w:rsidR="00E2451B">
        <w:t>rough our anal</w:t>
      </w:r>
      <w:r w:rsidR="005D74A4">
        <w:t>ysis, this</w:t>
      </w:r>
      <w:r>
        <w:t xml:space="preserve"> study has identified 9 broad themes and 6 sub-themes that </w:t>
      </w:r>
      <w:r w:rsidR="6646398A">
        <w:t>describ</w:t>
      </w:r>
      <w:r w:rsidR="009A1817">
        <w:t>e</w:t>
      </w:r>
      <w:r w:rsidR="6646398A">
        <w:t xml:space="preserve"> </w:t>
      </w:r>
      <w:r>
        <w:t xml:space="preserve">the impacts of </w:t>
      </w:r>
      <w:r w:rsidR="00C540D8">
        <w:t>COVID</w:t>
      </w:r>
      <w:r>
        <w:t xml:space="preserve">-19 pandemic on mental health and mental wellness in </w:t>
      </w:r>
      <w:r w:rsidR="005D74A4">
        <w:t>Aotearoa</w:t>
      </w:r>
      <w:r>
        <w:t>. Each theme and sub-theme were discussed in detail in the findings and discussion sections.</w:t>
      </w:r>
    </w:p>
    <w:p w14:paraId="7D1A839C" w14:textId="2632918D" w:rsidR="009A1683" w:rsidRPr="007C64F1" w:rsidRDefault="00F456A4" w:rsidP="00057080">
      <w:pPr>
        <w:pStyle w:val="Heading2"/>
      </w:pPr>
      <w:bookmarkStart w:id="24" w:name="_Toc1548078038"/>
      <w:bookmarkStart w:id="25" w:name="_Toc109303471"/>
      <w:bookmarkStart w:id="26" w:name="_Toc130214893"/>
      <w:r>
        <w:t>3</w:t>
      </w:r>
      <w:r w:rsidR="00193562" w:rsidRPr="007C64F1">
        <w:t xml:space="preserve">.1 </w:t>
      </w:r>
      <w:bookmarkEnd w:id="24"/>
      <w:bookmarkEnd w:id="25"/>
      <w:r w:rsidR="00BB60F3">
        <w:t>The analysis identified k</w:t>
      </w:r>
      <w:r w:rsidR="00613F24">
        <w:t>ey themes</w:t>
      </w:r>
      <w:bookmarkEnd w:id="26"/>
      <w:r w:rsidR="0032581C">
        <w:t xml:space="preserve"> </w:t>
      </w:r>
    </w:p>
    <w:p w14:paraId="63DDAC90" w14:textId="20CF992B" w:rsidR="00CE5238" w:rsidRPr="007C64F1" w:rsidRDefault="00521E0B" w:rsidP="00CE5238">
      <w:r w:rsidRPr="007C64F1">
        <w:t xml:space="preserve">The study revealed </w:t>
      </w:r>
      <w:r w:rsidR="003A0D7B">
        <w:t>media coverage reported on</w:t>
      </w:r>
      <w:r w:rsidRPr="007C64F1">
        <w:t xml:space="preserve"> many forms of mental health and wellbeing impacts. </w:t>
      </w:r>
      <w:r w:rsidR="005D6077">
        <w:t>However, the</w:t>
      </w:r>
      <w:r w:rsidR="005D6077" w:rsidRPr="007C64F1">
        <w:t xml:space="preserve"> </w:t>
      </w:r>
      <w:r w:rsidR="00CE5238" w:rsidRPr="007C64F1">
        <w:t xml:space="preserve">top five themes covered 85% of the dataset analysed (as depicted in Figure </w:t>
      </w:r>
      <w:r w:rsidR="00A06DBD">
        <w:t>3</w:t>
      </w:r>
      <w:r w:rsidR="00CE5238" w:rsidRPr="007C64F1">
        <w:t>.1-1)</w:t>
      </w:r>
      <w:r w:rsidR="00CE5238">
        <w:t>.</w:t>
      </w:r>
    </w:p>
    <w:p w14:paraId="7D2C2F92" w14:textId="6C9E9F8B" w:rsidR="00CE5238" w:rsidRPr="007C64F1" w:rsidRDefault="00CE5238" w:rsidP="00CE5238">
      <w:pPr>
        <w:pStyle w:val="Heading4"/>
        <w:rPr>
          <w:noProof/>
        </w:rPr>
      </w:pPr>
      <w:r w:rsidRPr="007C64F1">
        <w:t xml:space="preserve">Figure </w:t>
      </w:r>
      <w:r w:rsidR="00F456A4">
        <w:t>3</w:t>
      </w:r>
      <w:r w:rsidRPr="007C64F1">
        <w:t>.1-1: Broad themes ranked from most to least commonly reported</w:t>
      </w:r>
      <w:r w:rsidRPr="007C64F1">
        <w:rPr>
          <w:noProof/>
        </w:rPr>
        <w:t xml:space="preserve"> </w:t>
      </w:r>
    </w:p>
    <w:p w14:paraId="6D58B25B" w14:textId="1C5B930E" w:rsidR="00CE5238" w:rsidRPr="007C64F1" w:rsidRDefault="00E82962" w:rsidP="00CE5238">
      <w:r>
        <w:rPr>
          <w:noProof/>
        </w:rPr>
        <w:drawing>
          <wp:inline distT="0" distB="0" distL="0" distR="0" wp14:anchorId="743201E2" wp14:editId="082EF17D">
            <wp:extent cx="5731510" cy="3050540"/>
            <wp:effectExtent l="0" t="0" r="2540" b="0"/>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bar chart&#10;&#10;Description automatically generated"/>
                    <pic:cNvPicPr/>
                  </pic:nvPicPr>
                  <pic:blipFill>
                    <a:blip r:embed="rId22"/>
                    <a:stretch>
                      <a:fillRect/>
                    </a:stretch>
                  </pic:blipFill>
                  <pic:spPr>
                    <a:xfrm>
                      <a:off x="0" y="0"/>
                      <a:ext cx="5731510" cy="3050540"/>
                    </a:xfrm>
                    <a:prstGeom prst="rect">
                      <a:avLst/>
                    </a:prstGeom>
                  </pic:spPr>
                </pic:pic>
              </a:graphicData>
            </a:graphic>
          </wp:inline>
        </w:drawing>
      </w:r>
    </w:p>
    <w:p w14:paraId="0EDD1553" w14:textId="316EFAE4" w:rsidR="00F22950" w:rsidRDefault="005D6077" w:rsidP="004D1932">
      <w:r w:rsidRPr="007C64F1">
        <w:t xml:space="preserve">The themes and sub-themes </w:t>
      </w:r>
      <w:r>
        <w:t>a</w:t>
      </w:r>
      <w:r w:rsidRPr="007C64F1">
        <w:t xml:space="preserve">re presented and described </w:t>
      </w:r>
      <w:r w:rsidRPr="007C64F1">
        <w:rPr>
          <w:noProof/>
        </w:rPr>
        <w:t>in descending order of prominence</w:t>
      </w:r>
      <w:r w:rsidRPr="007C64F1">
        <w:t xml:space="preserve"> in Box 1. </w:t>
      </w:r>
      <w:r>
        <w:t xml:space="preserve"> </w:t>
      </w:r>
      <w:r w:rsidR="00CE5238" w:rsidRPr="007C64F1">
        <w:t xml:space="preserve">The common narratives associated with each theme and sub-theme can be found in </w:t>
      </w:r>
      <w:r w:rsidR="00CE5238" w:rsidRPr="007C64F1">
        <w:rPr>
          <w:b/>
          <w:bCs/>
        </w:rPr>
        <w:t>Appendix A</w:t>
      </w:r>
      <w:r w:rsidR="00CE5238" w:rsidRPr="007C64F1">
        <w:t>.</w:t>
      </w:r>
    </w:p>
    <w:p w14:paraId="63D048D5" w14:textId="77777777" w:rsidR="00634987" w:rsidRDefault="00634987">
      <w:pPr>
        <w:rPr>
          <w:rFonts w:ascii="Basic Sans" w:hAnsi="Basic Sans"/>
          <w:noProof/>
          <w:color w:val="005E85" w:themeColor="text2"/>
        </w:rPr>
      </w:pPr>
      <w:r>
        <w:rPr>
          <w:rFonts w:ascii="Basic Sans" w:hAnsi="Basic Sans"/>
          <w:noProof/>
          <w:color w:val="005E85" w:themeColor="text2"/>
        </w:rPr>
        <w:br w:type="page"/>
      </w:r>
    </w:p>
    <w:p w14:paraId="2EDA9164" w14:textId="680D5DB1" w:rsidR="00634987" w:rsidRPr="00634987" w:rsidRDefault="00634987" w:rsidP="006E7643">
      <w:pPr>
        <w:spacing w:after="0"/>
        <w:rPr>
          <w:rFonts w:ascii="Basic Sans" w:hAnsi="Basic Sans"/>
          <w:color w:val="005E85" w:themeColor="text2"/>
        </w:rPr>
      </w:pPr>
      <w:r w:rsidRPr="00634987">
        <w:rPr>
          <w:rFonts w:ascii="Basic Sans" w:hAnsi="Basic Sans"/>
          <w:noProof/>
          <w:color w:val="005E85" w:themeColor="text2"/>
        </w:rPr>
        <w:lastRenderedPageBreak/>
        <w:t>Box 1: The illustration of themes, sub-themes and descriptions related to the media coverages.</w:t>
      </w:r>
    </w:p>
    <w:tbl>
      <w:tblPr>
        <w:tblStyle w:val="TableGrid"/>
        <w:tblpPr w:leftFromText="180" w:rightFromText="180" w:vertAnchor="text" w:tblpY="1"/>
        <w:tblOverlap w:val="never"/>
        <w:tblW w:w="9057" w:type="dxa"/>
        <w:tblLook w:val="04A0" w:firstRow="1" w:lastRow="0" w:firstColumn="1" w:lastColumn="0" w:noHBand="0" w:noVBand="1"/>
      </w:tblPr>
      <w:tblGrid>
        <w:gridCol w:w="9057"/>
      </w:tblGrid>
      <w:tr w:rsidR="00A05884" w:rsidRPr="007C64F1" w14:paraId="6586AC72" w14:textId="77777777" w:rsidTr="006E7643">
        <w:trPr>
          <w:trHeight w:val="993"/>
        </w:trPr>
        <w:tc>
          <w:tcPr>
            <w:tcW w:w="9057" w:type="dxa"/>
          </w:tcPr>
          <w:p w14:paraId="48C44B6C" w14:textId="350EA2B1" w:rsidR="00A05884" w:rsidRPr="00057080" w:rsidRDefault="00A05884" w:rsidP="006E7643">
            <w:pPr>
              <w:pStyle w:val="Heading4"/>
              <w:outlineLvl w:val="3"/>
            </w:pPr>
            <w:bookmarkStart w:id="27" w:name="_Toc109303472"/>
            <w:r w:rsidRPr="00057080">
              <w:t>Theme: Workplace mental health</w:t>
            </w:r>
            <w:bookmarkEnd w:id="27"/>
          </w:p>
          <w:p w14:paraId="548DFAAE" w14:textId="559DA274" w:rsidR="00EF0F65" w:rsidRPr="007C64F1" w:rsidRDefault="00EF0F65" w:rsidP="006E7643">
            <w:pPr>
              <w:rPr>
                <w:noProof/>
              </w:rPr>
            </w:pPr>
            <w:r w:rsidRPr="007C64F1">
              <w:rPr>
                <w:noProof/>
              </w:rPr>
              <w:t>S</w:t>
            </w:r>
            <w:r w:rsidR="00CB5D40" w:rsidRPr="007C64F1">
              <w:rPr>
                <w:noProof/>
              </w:rPr>
              <w:t>ub</w:t>
            </w:r>
            <w:r w:rsidR="00566A3F" w:rsidRPr="007C64F1">
              <w:rPr>
                <w:noProof/>
              </w:rPr>
              <w:t>-theme</w:t>
            </w:r>
            <w:r w:rsidRPr="007C64F1">
              <w:rPr>
                <w:noProof/>
              </w:rPr>
              <w:t xml:space="preserve">: </w:t>
            </w:r>
          </w:p>
          <w:p w14:paraId="11A78F30" w14:textId="717EC19B" w:rsidR="00EF0F65" w:rsidRPr="007C64F1" w:rsidRDefault="00EF0F65" w:rsidP="006E7643">
            <w:pPr>
              <w:pStyle w:val="ListParagraph"/>
              <w:numPr>
                <w:ilvl w:val="0"/>
                <w:numId w:val="10"/>
              </w:numPr>
            </w:pPr>
            <w:r w:rsidRPr="007C64F1">
              <w:t>Mental strain in the workplace</w:t>
            </w:r>
          </w:p>
          <w:p w14:paraId="642CDB95" w14:textId="66B48BFD" w:rsidR="00EF0F65" w:rsidRPr="007C64F1" w:rsidRDefault="00EF0F65" w:rsidP="006E7643">
            <w:pPr>
              <w:pStyle w:val="ListParagraph"/>
              <w:numPr>
                <w:ilvl w:val="0"/>
                <w:numId w:val="10"/>
              </w:numPr>
            </w:pPr>
            <w:r w:rsidRPr="007C64F1">
              <w:t>Emotional wellbeing</w:t>
            </w:r>
            <w:r w:rsidR="000858DF" w:rsidRPr="007C64F1">
              <w:t xml:space="preserve"> and workplace resilience</w:t>
            </w:r>
          </w:p>
          <w:p w14:paraId="2D8E3CFC" w14:textId="07B9CEE1" w:rsidR="00A05884" w:rsidRPr="007C64F1" w:rsidRDefault="00A05884" w:rsidP="006E7643">
            <w:pPr>
              <w:rPr>
                <w:noProof/>
              </w:rPr>
            </w:pPr>
            <w:r w:rsidRPr="00057080">
              <w:rPr>
                <w:rFonts w:ascii="Basic Sans" w:hAnsi="Basic Sans"/>
                <w:noProof/>
              </w:rPr>
              <w:t>Description</w:t>
            </w:r>
            <w:r w:rsidRPr="007C64F1">
              <w:rPr>
                <w:noProof/>
              </w:rPr>
              <w:t>:</w:t>
            </w:r>
            <w:r w:rsidR="00FD34E9" w:rsidRPr="007C64F1">
              <w:rPr>
                <w:noProof/>
              </w:rPr>
              <w:t xml:space="preserve"> </w:t>
            </w:r>
            <w:r w:rsidR="00646AE4">
              <w:rPr>
                <w:noProof/>
              </w:rPr>
              <w:t>M</w:t>
            </w:r>
            <w:r w:rsidR="00AB5595" w:rsidRPr="007C64F1">
              <w:rPr>
                <w:noProof/>
              </w:rPr>
              <w:t>ental health and emotional resilence in the workp</w:t>
            </w:r>
            <w:r w:rsidR="00313553" w:rsidRPr="007C64F1">
              <w:rPr>
                <w:noProof/>
              </w:rPr>
              <w:t>l</w:t>
            </w:r>
            <w:r w:rsidR="00AB5595" w:rsidRPr="007C64F1">
              <w:rPr>
                <w:noProof/>
              </w:rPr>
              <w:t>ace</w:t>
            </w:r>
            <w:r w:rsidR="00313553" w:rsidRPr="007C64F1">
              <w:rPr>
                <w:noProof/>
              </w:rPr>
              <w:t xml:space="preserve"> dominated</w:t>
            </w:r>
            <w:r w:rsidR="00646AE4">
              <w:rPr>
                <w:noProof/>
              </w:rPr>
              <w:t xml:space="preserve"> media coverage</w:t>
            </w:r>
            <w:r w:rsidR="00313553" w:rsidRPr="007C64F1">
              <w:rPr>
                <w:noProof/>
              </w:rPr>
              <w:t xml:space="preserve">, </w:t>
            </w:r>
            <w:r w:rsidR="00AE23E4" w:rsidRPr="007C64F1">
              <w:rPr>
                <w:noProof/>
              </w:rPr>
              <w:t xml:space="preserve">in the context of </w:t>
            </w:r>
            <w:r w:rsidR="003143D0" w:rsidRPr="007C64F1">
              <w:rPr>
                <w:noProof/>
              </w:rPr>
              <w:t xml:space="preserve">recurring </w:t>
            </w:r>
            <w:r w:rsidR="00AE23E4" w:rsidRPr="007C64F1">
              <w:rPr>
                <w:noProof/>
              </w:rPr>
              <w:t>lockdown measure</w:t>
            </w:r>
            <w:r w:rsidR="003143D0" w:rsidRPr="007C64F1">
              <w:rPr>
                <w:noProof/>
              </w:rPr>
              <w:t>s</w:t>
            </w:r>
            <w:r w:rsidR="00DC6F2C" w:rsidRPr="007C64F1">
              <w:rPr>
                <w:noProof/>
              </w:rPr>
              <w:t xml:space="preserve">, </w:t>
            </w:r>
            <w:r w:rsidR="00A7717B" w:rsidRPr="007C64F1">
              <w:rPr>
                <w:noProof/>
              </w:rPr>
              <w:t>fatigue</w:t>
            </w:r>
            <w:r w:rsidR="00F72283" w:rsidRPr="007C64F1">
              <w:rPr>
                <w:noProof/>
              </w:rPr>
              <w:t xml:space="preserve"> and workplace s</w:t>
            </w:r>
            <w:r w:rsidR="001D394F" w:rsidRPr="007C64F1">
              <w:rPr>
                <w:noProof/>
              </w:rPr>
              <w:t>afety for</w:t>
            </w:r>
            <w:r w:rsidR="00A7717B" w:rsidRPr="007C64F1">
              <w:rPr>
                <w:noProof/>
              </w:rPr>
              <w:t xml:space="preserve"> </w:t>
            </w:r>
            <w:r w:rsidR="00646AE4">
              <w:rPr>
                <w:noProof/>
              </w:rPr>
              <w:t xml:space="preserve">the </w:t>
            </w:r>
            <w:r w:rsidR="00DC3B18" w:rsidRPr="007C64F1">
              <w:rPr>
                <w:noProof/>
              </w:rPr>
              <w:t>frontline workforce</w:t>
            </w:r>
            <w:r w:rsidR="007B6B0E" w:rsidRPr="007C64F1">
              <w:rPr>
                <w:noProof/>
              </w:rPr>
              <w:t>,</w:t>
            </w:r>
            <w:r w:rsidR="005D5F64" w:rsidRPr="007C64F1">
              <w:rPr>
                <w:noProof/>
              </w:rPr>
              <w:t xml:space="preserve"> and economic </w:t>
            </w:r>
            <w:r w:rsidR="003B11C5" w:rsidRPr="007C64F1">
              <w:rPr>
                <w:noProof/>
              </w:rPr>
              <w:t xml:space="preserve">and financial </w:t>
            </w:r>
            <w:r w:rsidR="005D5F64" w:rsidRPr="007C64F1">
              <w:rPr>
                <w:noProof/>
              </w:rPr>
              <w:t>uncertaint</w:t>
            </w:r>
            <w:r w:rsidR="003B11C5" w:rsidRPr="007C64F1">
              <w:rPr>
                <w:noProof/>
              </w:rPr>
              <w:t>ies</w:t>
            </w:r>
            <w:r w:rsidR="005D5F64" w:rsidRPr="007C64F1">
              <w:rPr>
                <w:noProof/>
              </w:rPr>
              <w:t xml:space="preserve">. </w:t>
            </w:r>
            <w:r w:rsidR="0026522C">
              <w:rPr>
                <w:noProof/>
              </w:rPr>
              <w:t>Coverage also focused</w:t>
            </w:r>
            <w:r w:rsidR="00EB50E2" w:rsidRPr="007C64F1">
              <w:rPr>
                <w:noProof/>
              </w:rPr>
              <w:t xml:space="preserve"> on the</w:t>
            </w:r>
            <w:r w:rsidR="007B6B0E" w:rsidRPr="007C64F1">
              <w:rPr>
                <w:noProof/>
              </w:rPr>
              <w:t xml:space="preserve"> supports and programmes </w:t>
            </w:r>
            <w:r w:rsidR="00850FE6" w:rsidRPr="007C64F1">
              <w:rPr>
                <w:noProof/>
              </w:rPr>
              <w:t xml:space="preserve">provided </w:t>
            </w:r>
            <w:r w:rsidR="009A627C" w:rsidRPr="007C64F1">
              <w:rPr>
                <w:noProof/>
              </w:rPr>
              <w:t>to safeguard the ment</w:t>
            </w:r>
            <w:r w:rsidR="00FA2BAB" w:rsidRPr="007C64F1">
              <w:rPr>
                <w:noProof/>
              </w:rPr>
              <w:t>a</w:t>
            </w:r>
            <w:r w:rsidR="009A627C" w:rsidRPr="007C64F1">
              <w:rPr>
                <w:noProof/>
              </w:rPr>
              <w:t>l health of worker</w:t>
            </w:r>
            <w:r w:rsidR="00411BEF" w:rsidRPr="007C64F1">
              <w:rPr>
                <w:noProof/>
              </w:rPr>
              <w:t>s</w:t>
            </w:r>
            <w:r w:rsidR="009A627C" w:rsidRPr="007C64F1">
              <w:rPr>
                <w:noProof/>
              </w:rPr>
              <w:t>.</w:t>
            </w:r>
          </w:p>
          <w:p w14:paraId="0A38F2FA" w14:textId="0C3793DD" w:rsidR="00A05884" w:rsidRPr="007C64F1" w:rsidRDefault="00A05884" w:rsidP="006E7643">
            <w:pPr>
              <w:pStyle w:val="Heading4"/>
              <w:outlineLvl w:val="3"/>
            </w:pPr>
            <w:bookmarkStart w:id="28" w:name="_Toc109303473"/>
            <w:r w:rsidRPr="007C64F1">
              <w:t>Theme: Mental health crisis and the stressors</w:t>
            </w:r>
            <w:bookmarkEnd w:id="28"/>
          </w:p>
          <w:p w14:paraId="254AA84F" w14:textId="1B69EFA7" w:rsidR="009D6E92" w:rsidRPr="007C64F1" w:rsidRDefault="009D6E92" w:rsidP="006E7643">
            <w:pPr>
              <w:rPr>
                <w:noProof/>
              </w:rPr>
            </w:pPr>
            <w:r w:rsidRPr="007C64F1">
              <w:rPr>
                <w:noProof/>
              </w:rPr>
              <w:t>Sub</w:t>
            </w:r>
            <w:r w:rsidR="00566A3F" w:rsidRPr="007C64F1">
              <w:rPr>
                <w:noProof/>
              </w:rPr>
              <w:t>-theme</w:t>
            </w:r>
            <w:r w:rsidRPr="007C64F1">
              <w:rPr>
                <w:noProof/>
              </w:rPr>
              <w:t xml:space="preserve">: </w:t>
            </w:r>
          </w:p>
          <w:p w14:paraId="74B0695C" w14:textId="466864FA" w:rsidR="009D6E92" w:rsidRPr="007C64F1" w:rsidRDefault="0052582E" w:rsidP="006E7643">
            <w:pPr>
              <w:pStyle w:val="ListParagraph"/>
              <w:numPr>
                <w:ilvl w:val="0"/>
                <w:numId w:val="10"/>
              </w:numPr>
            </w:pPr>
            <w:r w:rsidRPr="007C64F1">
              <w:t>Mental health stressors</w:t>
            </w:r>
          </w:p>
          <w:p w14:paraId="6C3420C0" w14:textId="77777777" w:rsidR="00CB795D" w:rsidRPr="007C64F1" w:rsidRDefault="00CB795D" w:rsidP="006E7643">
            <w:pPr>
              <w:pStyle w:val="ListParagraph"/>
              <w:numPr>
                <w:ilvl w:val="0"/>
                <w:numId w:val="10"/>
              </w:numPr>
            </w:pPr>
            <w:r w:rsidRPr="007C64F1">
              <w:t>Crisis in mental health</w:t>
            </w:r>
          </w:p>
          <w:p w14:paraId="01EB30A3" w14:textId="574F5697" w:rsidR="00DD3E40" w:rsidRPr="007C64F1" w:rsidRDefault="00A05884" w:rsidP="006E7643">
            <w:pPr>
              <w:rPr>
                <w:noProof/>
              </w:rPr>
            </w:pPr>
            <w:r w:rsidRPr="00057080">
              <w:rPr>
                <w:rFonts w:ascii="Basic Sans" w:hAnsi="Basic Sans"/>
                <w:noProof/>
              </w:rPr>
              <w:t>Description</w:t>
            </w:r>
            <w:r w:rsidRPr="007C64F1">
              <w:rPr>
                <w:noProof/>
              </w:rPr>
              <w:t>:</w:t>
            </w:r>
            <w:r w:rsidR="00057080">
              <w:rPr>
                <w:noProof/>
              </w:rPr>
              <w:t xml:space="preserve"> </w:t>
            </w:r>
            <w:r w:rsidR="00F32EA2">
              <w:rPr>
                <w:noProof/>
              </w:rPr>
              <w:t>Media coverage</w:t>
            </w:r>
            <w:r w:rsidR="00B9698C">
              <w:rPr>
                <w:noProof/>
              </w:rPr>
              <w:t xml:space="preserve"> h</w:t>
            </w:r>
            <w:r w:rsidR="00935D28">
              <w:rPr>
                <w:noProof/>
              </w:rPr>
              <w:t>ighlighted</w:t>
            </w:r>
            <w:r w:rsidR="00935D28" w:rsidRPr="007C64F1">
              <w:rPr>
                <w:noProof/>
              </w:rPr>
              <w:t xml:space="preserve"> </w:t>
            </w:r>
            <w:r w:rsidR="002E01B1" w:rsidRPr="007C64F1">
              <w:rPr>
                <w:noProof/>
              </w:rPr>
              <w:t xml:space="preserve">the </w:t>
            </w:r>
            <w:r w:rsidR="00733184" w:rsidRPr="007C64F1">
              <w:rPr>
                <w:noProof/>
              </w:rPr>
              <w:t xml:space="preserve">issue of </w:t>
            </w:r>
            <w:r w:rsidR="00B9698C">
              <w:rPr>
                <w:noProof/>
              </w:rPr>
              <w:t xml:space="preserve">an </w:t>
            </w:r>
            <w:r w:rsidR="00C53A8E" w:rsidRPr="007C64F1">
              <w:rPr>
                <w:noProof/>
              </w:rPr>
              <w:t xml:space="preserve">emerging </w:t>
            </w:r>
            <w:r w:rsidR="00B9698C">
              <w:rPr>
                <w:noProof/>
              </w:rPr>
              <w:t>‘</w:t>
            </w:r>
            <w:r w:rsidR="00C53A8E" w:rsidRPr="007C64F1">
              <w:rPr>
                <w:noProof/>
              </w:rPr>
              <w:t>m</w:t>
            </w:r>
            <w:r w:rsidR="004A7A8A" w:rsidRPr="007C64F1">
              <w:rPr>
                <w:noProof/>
              </w:rPr>
              <w:t>ental health crisis</w:t>
            </w:r>
            <w:r w:rsidR="00B9698C">
              <w:rPr>
                <w:noProof/>
              </w:rPr>
              <w:t>’</w:t>
            </w:r>
            <w:r w:rsidR="00935D28">
              <w:rPr>
                <w:noProof/>
              </w:rPr>
              <w:t>,</w:t>
            </w:r>
            <w:r w:rsidR="00B81A10" w:rsidRPr="007C64F1">
              <w:rPr>
                <w:noProof/>
              </w:rPr>
              <w:t xml:space="preserve"> and </w:t>
            </w:r>
            <w:r w:rsidR="003E18C0" w:rsidRPr="007C64F1">
              <w:rPr>
                <w:noProof/>
              </w:rPr>
              <w:t>wider stressors</w:t>
            </w:r>
            <w:r w:rsidR="00D70C0B" w:rsidRPr="007C64F1">
              <w:rPr>
                <w:noProof/>
              </w:rPr>
              <w:t xml:space="preserve"> including </w:t>
            </w:r>
            <w:r w:rsidR="00A31853" w:rsidRPr="007C64F1">
              <w:rPr>
                <w:noProof/>
              </w:rPr>
              <w:t>job insecurity, financial co</w:t>
            </w:r>
            <w:r w:rsidR="00DD3E40" w:rsidRPr="007C64F1">
              <w:rPr>
                <w:noProof/>
              </w:rPr>
              <w:t>n</w:t>
            </w:r>
            <w:r w:rsidR="00A31853" w:rsidRPr="007C64F1">
              <w:rPr>
                <w:noProof/>
              </w:rPr>
              <w:t>cern</w:t>
            </w:r>
            <w:r w:rsidR="00265BDA" w:rsidRPr="007C64F1">
              <w:rPr>
                <w:noProof/>
              </w:rPr>
              <w:t>, overcro</w:t>
            </w:r>
            <w:r w:rsidR="00DD3E40" w:rsidRPr="007C64F1">
              <w:rPr>
                <w:noProof/>
              </w:rPr>
              <w:t>w</w:t>
            </w:r>
            <w:r w:rsidR="00265BDA" w:rsidRPr="007C64F1">
              <w:rPr>
                <w:noProof/>
              </w:rPr>
              <w:t>d</w:t>
            </w:r>
            <w:r w:rsidR="002132B8">
              <w:rPr>
                <w:noProof/>
              </w:rPr>
              <w:t>ed</w:t>
            </w:r>
            <w:r w:rsidR="00265BDA" w:rsidRPr="007C64F1">
              <w:rPr>
                <w:noProof/>
              </w:rPr>
              <w:t xml:space="preserve"> housing, poor physical health</w:t>
            </w:r>
            <w:r w:rsidR="00DD3E40" w:rsidRPr="007C64F1">
              <w:rPr>
                <w:noProof/>
              </w:rPr>
              <w:t xml:space="preserve">, abuse and violence, fear of virus and </w:t>
            </w:r>
            <w:r w:rsidR="00BA22E0">
              <w:rPr>
                <w:noProof/>
              </w:rPr>
              <w:t xml:space="preserve">worries about the </w:t>
            </w:r>
            <w:r w:rsidR="00DD3E40" w:rsidRPr="007C64F1">
              <w:t>pandemic.</w:t>
            </w:r>
            <w:r w:rsidR="00647574" w:rsidRPr="007C64F1">
              <w:t xml:space="preserve"> There </w:t>
            </w:r>
            <w:r w:rsidR="002132B8">
              <w:t>was</w:t>
            </w:r>
            <w:r w:rsidR="002132B8" w:rsidRPr="007C64F1">
              <w:t xml:space="preserve"> </w:t>
            </w:r>
            <w:r w:rsidR="00647574" w:rsidRPr="007C64F1">
              <w:t xml:space="preserve">also coverage relating </w:t>
            </w:r>
            <w:r w:rsidR="00B370E3" w:rsidRPr="007C64F1">
              <w:t>to</w:t>
            </w:r>
            <w:r w:rsidR="009103F6">
              <w:t xml:space="preserve"> how</w:t>
            </w:r>
            <w:r w:rsidR="00B370E3" w:rsidRPr="007C64F1">
              <w:t xml:space="preserve"> </w:t>
            </w:r>
            <w:r w:rsidR="0012402E" w:rsidRPr="007C64F1">
              <w:t>‘</w:t>
            </w:r>
            <w:r w:rsidR="00647574" w:rsidRPr="007C64F1">
              <w:t>long</w:t>
            </w:r>
            <w:r w:rsidR="0012402E" w:rsidRPr="007C64F1">
              <w:t xml:space="preserve"> </w:t>
            </w:r>
            <w:r w:rsidR="00647574" w:rsidRPr="007C64F1">
              <w:t>covid</w:t>
            </w:r>
            <w:r w:rsidR="0012402E" w:rsidRPr="007C64F1">
              <w:t>’</w:t>
            </w:r>
            <w:r w:rsidR="00482795" w:rsidRPr="007C64F1">
              <w:t xml:space="preserve"> </w:t>
            </w:r>
            <w:r w:rsidR="007A5342" w:rsidRPr="007C64F1">
              <w:t xml:space="preserve">affected mental </w:t>
            </w:r>
            <w:r w:rsidR="004B51DE" w:rsidRPr="007C64F1">
              <w:t xml:space="preserve">health </w:t>
            </w:r>
            <w:r w:rsidR="009103F6">
              <w:t>due</w:t>
            </w:r>
            <w:r w:rsidR="009103F6" w:rsidRPr="007C64F1">
              <w:t xml:space="preserve"> </w:t>
            </w:r>
            <w:r w:rsidR="00482795" w:rsidRPr="007C64F1">
              <w:t xml:space="preserve">to challenges in resuming quality of life and/or ability to work. </w:t>
            </w:r>
            <w:r w:rsidR="00B370E3" w:rsidRPr="007C64F1">
              <w:t xml:space="preserve"> </w:t>
            </w:r>
          </w:p>
          <w:p w14:paraId="56EC47C6" w14:textId="141E0118" w:rsidR="00CB795D" w:rsidRPr="007C64F1" w:rsidRDefault="00CB795D" w:rsidP="006E7643">
            <w:pPr>
              <w:pStyle w:val="Heading4"/>
              <w:outlineLvl w:val="3"/>
            </w:pPr>
            <w:bookmarkStart w:id="29" w:name="_Toc109303474"/>
            <w:r w:rsidRPr="007C64F1">
              <w:t>Theme: Mental health and lifestyle disruption</w:t>
            </w:r>
            <w:bookmarkEnd w:id="29"/>
          </w:p>
          <w:p w14:paraId="4F93281C" w14:textId="1F0889A0" w:rsidR="0039784E" w:rsidRPr="007C64F1" w:rsidRDefault="00CB795D" w:rsidP="006E7643">
            <w:r w:rsidRPr="00057080">
              <w:rPr>
                <w:rFonts w:ascii="Basic Sans" w:hAnsi="Basic Sans"/>
                <w:noProof/>
              </w:rPr>
              <w:t>Description</w:t>
            </w:r>
            <w:r w:rsidRPr="007C64F1">
              <w:rPr>
                <w:noProof/>
              </w:rPr>
              <w:t>:</w:t>
            </w:r>
            <w:r w:rsidR="00A62466" w:rsidRPr="007C64F1">
              <w:rPr>
                <w:noProof/>
              </w:rPr>
              <w:t xml:space="preserve"> </w:t>
            </w:r>
            <w:r w:rsidR="2FDCC22E" w:rsidRPr="20AA5B2F">
              <w:rPr>
                <w:noProof/>
              </w:rPr>
              <w:t>C</w:t>
            </w:r>
            <w:r w:rsidR="5C735D03" w:rsidRPr="20AA5B2F">
              <w:rPr>
                <w:noProof/>
              </w:rPr>
              <w:t>overa</w:t>
            </w:r>
            <w:r w:rsidR="2E576B2E" w:rsidRPr="20AA5B2F">
              <w:rPr>
                <w:noProof/>
              </w:rPr>
              <w:t>g</w:t>
            </w:r>
            <w:r w:rsidR="5C735D03" w:rsidRPr="20AA5B2F">
              <w:rPr>
                <w:noProof/>
              </w:rPr>
              <w:t xml:space="preserve">e focused </w:t>
            </w:r>
            <w:r w:rsidR="15F041D6" w:rsidRPr="20AA5B2F">
              <w:rPr>
                <w:noProof/>
              </w:rPr>
              <w:t xml:space="preserve">on </w:t>
            </w:r>
            <w:r w:rsidR="1FA46469" w:rsidRPr="20AA5B2F">
              <w:rPr>
                <w:noProof/>
              </w:rPr>
              <w:t xml:space="preserve">the risk </w:t>
            </w:r>
            <w:r w:rsidR="79F7C474" w:rsidRPr="20AA5B2F">
              <w:rPr>
                <w:noProof/>
              </w:rPr>
              <w:t xml:space="preserve">to </w:t>
            </w:r>
            <w:r w:rsidR="711C8638" w:rsidRPr="20AA5B2F">
              <w:rPr>
                <w:noProof/>
              </w:rPr>
              <w:t xml:space="preserve">mental </w:t>
            </w:r>
            <w:r w:rsidR="1FA46469" w:rsidRPr="20AA5B2F">
              <w:rPr>
                <w:noProof/>
              </w:rPr>
              <w:t xml:space="preserve">and physical </w:t>
            </w:r>
            <w:r w:rsidR="711C8638" w:rsidRPr="20AA5B2F">
              <w:rPr>
                <w:noProof/>
              </w:rPr>
              <w:t>health, increas</w:t>
            </w:r>
            <w:r w:rsidR="0097D366" w:rsidRPr="20AA5B2F">
              <w:rPr>
                <w:noProof/>
              </w:rPr>
              <w:t>ingly link</w:t>
            </w:r>
            <w:r w:rsidR="00895288">
              <w:rPr>
                <w:noProof/>
              </w:rPr>
              <w:t>ed</w:t>
            </w:r>
            <w:r w:rsidR="0097D366" w:rsidRPr="20AA5B2F">
              <w:rPr>
                <w:noProof/>
              </w:rPr>
              <w:t xml:space="preserve"> to</w:t>
            </w:r>
            <w:r w:rsidR="08C8FBC8" w:rsidRPr="20AA5B2F">
              <w:rPr>
                <w:noProof/>
              </w:rPr>
              <w:t xml:space="preserve"> </w:t>
            </w:r>
            <w:r w:rsidR="55C5A753" w:rsidRPr="20AA5B2F">
              <w:rPr>
                <w:noProof/>
              </w:rPr>
              <w:t>lifestyle disruption</w:t>
            </w:r>
            <w:r w:rsidR="1FA46469" w:rsidRPr="20AA5B2F">
              <w:rPr>
                <w:noProof/>
              </w:rPr>
              <w:t xml:space="preserve"> such as sleep deprivation,</w:t>
            </w:r>
            <w:r w:rsidR="08C8FBC8" w:rsidRPr="20AA5B2F">
              <w:rPr>
                <w:noProof/>
              </w:rPr>
              <w:t xml:space="preserve"> </w:t>
            </w:r>
            <w:r w:rsidR="00183DA6">
              <w:rPr>
                <w:noProof/>
              </w:rPr>
              <w:t>c</w:t>
            </w:r>
            <w:r w:rsidR="00183DA6" w:rsidRPr="00183DA6">
              <w:rPr>
                <w:noProof/>
              </w:rPr>
              <w:t>hallenges maintaining healthy eating</w:t>
            </w:r>
            <w:r w:rsidR="79F7C474" w:rsidRPr="20AA5B2F">
              <w:rPr>
                <w:noProof/>
              </w:rPr>
              <w:t>,</w:t>
            </w:r>
            <w:r w:rsidR="08C8FBC8" w:rsidRPr="20AA5B2F">
              <w:rPr>
                <w:noProof/>
              </w:rPr>
              <w:t xml:space="preserve"> and </w:t>
            </w:r>
            <w:r w:rsidR="5FA3A3FC" w:rsidRPr="20AA5B2F">
              <w:rPr>
                <w:noProof/>
              </w:rPr>
              <w:t xml:space="preserve">reduced physical </w:t>
            </w:r>
            <w:r w:rsidR="79F7C474" w:rsidRPr="20AA5B2F">
              <w:rPr>
                <w:noProof/>
              </w:rPr>
              <w:t>activity</w:t>
            </w:r>
            <w:r w:rsidR="5FA3A3FC" w:rsidRPr="20AA5B2F">
              <w:rPr>
                <w:noProof/>
              </w:rPr>
              <w:t>.</w:t>
            </w:r>
            <w:r w:rsidR="1FA46469" w:rsidRPr="20AA5B2F">
              <w:rPr>
                <w:noProof/>
              </w:rPr>
              <w:t xml:space="preserve"> </w:t>
            </w:r>
            <w:r w:rsidR="258523BA" w:rsidRPr="20AA5B2F">
              <w:rPr>
                <w:noProof/>
              </w:rPr>
              <w:t xml:space="preserve">There </w:t>
            </w:r>
            <w:r w:rsidR="79F7C474" w:rsidRPr="20AA5B2F">
              <w:rPr>
                <w:noProof/>
              </w:rPr>
              <w:t xml:space="preserve">was </w:t>
            </w:r>
            <w:r w:rsidR="258523BA" w:rsidRPr="20AA5B2F">
              <w:rPr>
                <w:noProof/>
              </w:rPr>
              <w:t xml:space="preserve">also significant focus on </w:t>
            </w:r>
            <w:r w:rsidR="2E0A56C0">
              <w:t>loneliness over time</w:t>
            </w:r>
            <w:r w:rsidR="79F7C474">
              <w:t>,</w:t>
            </w:r>
            <w:r w:rsidR="2E0A56C0">
              <w:t xml:space="preserve"> from lack of social</w:t>
            </w:r>
            <w:r w:rsidR="064D0384">
              <w:t xml:space="preserve"> </w:t>
            </w:r>
            <w:r w:rsidR="73BA56C1">
              <w:t>connect</w:t>
            </w:r>
            <w:r w:rsidR="002954CD">
              <w:t>ion</w:t>
            </w:r>
            <w:r w:rsidR="00041116">
              <w:t xml:space="preserve"> and </w:t>
            </w:r>
            <w:r w:rsidR="00086751">
              <w:t>disruption to support services</w:t>
            </w:r>
            <w:r w:rsidR="73BA56C1">
              <w:t>.</w:t>
            </w:r>
            <w:r w:rsidR="0DA9C303">
              <w:t xml:space="preserve"> </w:t>
            </w:r>
            <w:r w:rsidR="06826508">
              <w:t>G</w:t>
            </w:r>
            <w:r w:rsidR="0DA9C303">
              <w:t xml:space="preserve">rowing mental health issues among professional athletes </w:t>
            </w:r>
            <w:r w:rsidR="6B03D6FA">
              <w:t xml:space="preserve">were also </w:t>
            </w:r>
            <w:r w:rsidR="3FAE69E1">
              <w:t>reported</w:t>
            </w:r>
            <w:r w:rsidR="06826508">
              <w:t>,</w:t>
            </w:r>
            <w:r w:rsidR="3FAE69E1">
              <w:t xml:space="preserve"> </w:t>
            </w:r>
            <w:r w:rsidR="37D1040C">
              <w:t xml:space="preserve">due to the </w:t>
            </w:r>
            <w:r w:rsidR="328CF95E">
              <w:t xml:space="preserve">inability to </w:t>
            </w:r>
            <w:r w:rsidR="0DA9C303">
              <w:t>train or compete.</w:t>
            </w:r>
          </w:p>
          <w:p w14:paraId="7BCDF470" w14:textId="0B7721A5" w:rsidR="00A05884" w:rsidRPr="007C64F1" w:rsidRDefault="00A05884" w:rsidP="006E7643">
            <w:pPr>
              <w:pStyle w:val="Heading4"/>
              <w:outlineLvl w:val="3"/>
            </w:pPr>
            <w:bookmarkStart w:id="30" w:name="_Toc109303475"/>
            <w:r w:rsidRPr="007C64F1">
              <w:t>Theme: Lockdown and societal restrictions</w:t>
            </w:r>
            <w:bookmarkEnd w:id="30"/>
          </w:p>
          <w:p w14:paraId="1D94685C" w14:textId="4FDC8E90" w:rsidR="00346692" w:rsidRDefault="00A05884" w:rsidP="006E7643">
            <w:r w:rsidRPr="00057080">
              <w:rPr>
                <w:rFonts w:ascii="Basic Sans" w:hAnsi="Basic Sans"/>
                <w:noProof/>
              </w:rPr>
              <w:t>Description</w:t>
            </w:r>
            <w:r w:rsidRPr="007C64F1">
              <w:rPr>
                <w:noProof/>
              </w:rPr>
              <w:t>:</w:t>
            </w:r>
            <w:r w:rsidR="00F64179" w:rsidRPr="007C64F1">
              <w:rPr>
                <w:noProof/>
              </w:rPr>
              <w:t xml:space="preserve">Coverage </w:t>
            </w:r>
            <w:r w:rsidR="006612F8" w:rsidRPr="007C64F1">
              <w:rPr>
                <w:noProof/>
              </w:rPr>
              <w:t xml:space="preserve">concerning the </w:t>
            </w:r>
            <w:r w:rsidR="00D34E8A" w:rsidRPr="007C64F1">
              <w:rPr>
                <w:noProof/>
              </w:rPr>
              <w:t>impact o</w:t>
            </w:r>
            <w:r w:rsidR="00D23E4F" w:rsidRPr="007C64F1">
              <w:rPr>
                <w:noProof/>
              </w:rPr>
              <w:t>f</w:t>
            </w:r>
            <w:r w:rsidR="00D34E8A" w:rsidRPr="007C64F1">
              <w:rPr>
                <w:noProof/>
              </w:rPr>
              <w:t xml:space="preserve"> mental health</w:t>
            </w:r>
            <w:r w:rsidR="00D23E4F" w:rsidRPr="007C64F1">
              <w:rPr>
                <w:noProof/>
              </w:rPr>
              <w:t xml:space="preserve"> from the </w:t>
            </w:r>
            <w:r w:rsidR="00513577" w:rsidRPr="007C64F1">
              <w:rPr>
                <w:noProof/>
              </w:rPr>
              <w:t xml:space="preserve">prolonged and </w:t>
            </w:r>
            <w:r w:rsidR="00D23E4F" w:rsidRPr="007C64F1">
              <w:rPr>
                <w:noProof/>
              </w:rPr>
              <w:t>recurring lockdow</w:t>
            </w:r>
            <w:r w:rsidR="000F1F5E" w:rsidRPr="007C64F1">
              <w:rPr>
                <w:noProof/>
              </w:rPr>
              <w:t>n measures</w:t>
            </w:r>
            <w:r w:rsidR="00513577" w:rsidRPr="007C64F1">
              <w:rPr>
                <w:noProof/>
              </w:rPr>
              <w:t>,</w:t>
            </w:r>
            <w:r w:rsidR="000F1F5E" w:rsidRPr="007C64F1">
              <w:rPr>
                <w:noProof/>
              </w:rPr>
              <w:t xml:space="preserve"> and ongoing societal restrictions</w:t>
            </w:r>
            <w:r w:rsidR="00640AFA" w:rsidRPr="007C64F1">
              <w:rPr>
                <w:noProof/>
              </w:rPr>
              <w:t>; worsen</w:t>
            </w:r>
            <w:r w:rsidR="006B6DB1">
              <w:rPr>
                <w:noProof/>
              </w:rPr>
              <w:t>ed</w:t>
            </w:r>
            <w:r w:rsidR="00640AFA" w:rsidRPr="007C64F1">
              <w:rPr>
                <w:noProof/>
              </w:rPr>
              <w:t xml:space="preserve"> physical</w:t>
            </w:r>
            <w:r w:rsidR="00540E95" w:rsidRPr="007C64F1">
              <w:rPr>
                <w:noProof/>
              </w:rPr>
              <w:t xml:space="preserve"> health</w:t>
            </w:r>
            <w:r w:rsidR="00C36557" w:rsidRPr="007C64F1">
              <w:rPr>
                <w:noProof/>
              </w:rPr>
              <w:t>;</w:t>
            </w:r>
            <w:r w:rsidR="00540E95" w:rsidRPr="007C64F1">
              <w:rPr>
                <w:noProof/>
              </w:rPr>
              <w:t xml:space="preserve"> di</w:t>
            </w:r>
            <w:r w:rsidR="00DC0411" w:rsidRPr="007C64F1">
              <w:rPr>
                <w:noProof/>
              </w:rPr>
              <w:t>s</w:t>
            </w:r>
            <w:r w:rsidR="00540E95" w:rsidRPr="007C64F1">
              <w:rPr>
                <w:noProof/>
              </w:rPr>
              <w:t>rupted education</w:t>
            </w:r>
            <w:r w:rsidR="00C36557" w:rsidRPr="007C64F1">
              <w:rPr>
                <w:noProof/>
              </w:rPr>
              <w:t>;</w:t>
            </w:r>
            <w:r w:rsidR="00540E95" w:rsidRPr="007C64F1">
              <w:rPr>
                <w:noProof/>
              </w:rPr>
              <w:t xml:space="preserve"> job </w:t>
            </w:r>
            <w:r w:rsidR="006D2CB3" w:rsidRPr="007C64F1">
              <w:rPr>
                <w:noProof/>
              </w:rPr>
              <w:t>and financial insecurities</w:t>
            </w:r>
            <w:r w:rsidR="00C36557" w:rsidRPr="007C64F1">
              <w:rPr>
                <w:noProof/>
              </w:rPr>
              <w:t>; worrying food supply and medic</w:t>
            </w:r>
            <w:r w:rsidR="006B6DB1">
              <w:rPr>
                <w:noProof/>
              </w:rPr>
              <w:t>a</w:t>
            </w:r>
            <w:r w:rsidR="00C36557" w:rsidRPr="007C64F1">
              <w:rPr>
                <w:noProof/>
              </w:rPr>
              <w:t>tion;</w:t>
            </w:r>
            <w:r w:rsidR="006B6DB1">
              <w:rPr>
                <w:noProof/>
              </w:rPr>
              <w:t xml:space="preserve"> and</w:t>
            </w:r>
            <w:r w:rsidR="00C36557" w:rsidRPr="007C64F1">
              <w:rPr>
                <w:noProof/>
              </w:rPr>
              <w:t xml:space="preserve"> </w:t>
            </w:r>
            <w:r w:rsidR="00420AB9" w:rsidRPr="007C64F1">
              <w:rPr>
                <w:noProof/>
              </w:rPr>
              <w:t>limited access to heal</w:t>
            </w:r>
            <w:r w:rsidR="005C43E9" w:rsidRPr="007C64F1">
              <w:rPr>
                <w:noProof/>
              </w:rPr>
              <w:t>t</w:t>
            </w:r>
            <w:r w:rsidR="00420AB9" w:rsidRPr="007C64F1">
              <w:rPr>
                <w:noProof/>
              </w:rPr>
              <w:t>h</w:t>
            </w:r>
            <w:r w:rsidR="001D0CF1" w:rsidRPr="007C64F1">
              <w:rPr>
                <w:noProof/>
              </w:rPr>
              <w:t xml:space="preserve"> </w:t>
            </w:r>
            <w:r w:rsidR="00420AB9" w:rsidRPr="007C64F1">
              <w:rPr>
                <w:noProof/>
              </w:rPr>
              <w:t>care</w:t>
            </w:r>
            <w:r w:rsidR="001D0CF1" w:rsidRPr="007C64F1">
              <w:rPr>
                <w:noProof/>
              </w:rPr>
              <w:t xml:space="preserve"> and support.</w:t>
            </w:r>
            <w:r w:rsidR="00B05281" w:rsidRPr="007C64F1">
              <w:rPr>
                <w:noProof/>
              </w:rPr>
              <w:t xml:space="preserve"> </w:t>
            </w:r>
            <w:r w:rsidR="00CC1D0D" w:rsidRPr="007C64F1">
              <w:rPr>
                <w:noProof/>
              </w:rPr>
              <w:t>There</w:t>
            </w:r>
            <w:r w:rsidR="00DC0411" w:rsidRPr="007C64F1">
              <w:rPr>
                <w:noProof/>
              </w:rPr>
              <w:t xml:space="preserve"> was</w:t>
            </w:r>
            <w:r w:rsidR="00CC1D0D" w:rsidRPr="007C64F1">
              <w:rPr>
                <w:noProof/>
              </w:rPr>
              <w:t xml:space="preserve"> also significant coverage on </w:t>
            </w:r>
            <w:r w:rsidR="00175A2F" w:rsidRPr="007C64F1">
              <w:rPr>
                <w:noProof/>
              </w:rPr>
              <w:t>the m</w:t>
            </w:r>
            <w:r w:rsidR="00A720E7" w:rsidRPr="007C64F1">
              <w:rPr>
                <w:noProof/>
              </w:rPr>
              <w:t xml:space="preserve">ental stress </w:t>
            </w:r>
            <w:r w:rsidR="00441A3C" w:rsidRPr="007C64F1">
              <w:rPr>
                <w:noProof/>
              </w:rPr>
              <w:t>experi</w:t>
            </w:r>
            <w:r w:rsidR="000C69AD">
              <w:rPr>
                <w:noProof/>
              </w:rPr>
              <w:t>e</w:t>
            </w:r>
            <w:r w:rsidR="00441A3C" w:rsidRPr="007C64F1">
              <w:rPr>
                <w:noProof/>
              </w:rPr>
              <w:t xml:space="preserve">nced by </w:t>
            </w:r>
            <w:r w:rsidR="00CC1D0D" w:rsidRPr="007C64F1">
              <w:rPr>
                <w:noProof/>
              </w:rPr>
              <w:t>business o</w:t>
            </w:r>
            <w:r w:rsidR="00175A2F" w:rsidRPr="007C64F1">
              <w:rPr>
                <w:noProof/>
              </w:rPr>
              <w:t>wner</w:t>
            </w:r>
            <w:r w:rsidR="000C69AD">
              <w:rPr>
                <w:noProof/>
              </w:rPr>
              <w:t>s</w:t>
            </w:r>
            <w:r w:rsidR="00175A2F" w:rsidRPr="007C64F1">
              <w:rPr>
                <w:noProof/>
              </w:rPr>
              <w:t xml:space="preserve"> </w:t>
            </w:r>
            <w:r w:rsidR="00441A3C" w:rsidRPr="007C64F1">
              <w:rPr>
                <w:noProof/>
              </w:rPr>
              <w:t xml:space="preserve">from </w:t>
            </w:r>
            <w:r w:rsidR="00175A2F" w:rsidRPr="007C64F1">
              <w:rPr>
                <w:noProof/>
              </w:rPr>
              <w:t xml:space="preserve">not being </w:t>
            </w:r>
            <w:r w:rsidR="00367017" w:rsidRPr="007C64F1">
              <w:rPr>
                <w:noProof/>
              </w:rPr>
              <w:t>able to trade in lockdown</w:t>
            </w:r>
            <w:r w:rsidR="000C69AD">
              <w:rPr>
                <w:noProof/>
              </w:rPr>
              <w:t>,</w:t>
            </w:r>
            <w:r w:rsidR="00367017" w:rsidRPr="007C64F1">
              <w:rPr>
                <w:noProof/>
              </w:rPr>
              <w:t xml:space="preserve"> or </w:t>
            </w:r>
            <w:r w:rsidR="000C69AD" w:rsidRPr="007C64F1">
              <w:t>trad</w:t>
            </w:r>
            <w:r w:rsidR="000C69AD">
              <w:t>ing</w:t>
            </w:r>
            <w:r w:rsidR="000C69AD" w:rsidRPr="007C64F1">
              <w:t xml:space="preserve"> </w:t>
            </w:r>
            <w:r w:rsidR="00CC1D0D" w:rsidRPr="007C64F1">
              <w:t>under reduced capacity and strict social distancing compliance.</w:t>
            </w:r>
            <w:r w:rsidR="00686EE8" w:rsidRPr="007C64F1">
              <w:t xml:space="preserve"> </w:t>
            </w:r>
            <w:r w:rsidR="000F1CA1">
              <w:t>P</w:t>
            </w:r>
            <w:r w:rsidR="00346692" w:rsidRPr="007C64F1">
              <w:t>eople finding way</w:t>
            </w:r>
            <w:r w:rsidR="000F1CA1">
              <w:t>s to remain connected</w:t>
            </w:r>
            <w:r w:rsidR="00346692" w:rsidRPr="007C64F1">
              <w:t xml:space="preserve"> through internet and social </w:t>
            </w:r>
            <w:r w:rsidR="000F1CA1">
              <w:t>media was also covered</w:t>
            </w:r>
            <w:r w:rsidR="008422AE" w:rsidRPr="007C64F1">
              <w:t>.</w:t>
            </w:r>
          </w:p>
          <w:p w14:paraId="256871AC" w14:textId="77777777" w:rsidR="006E7643" w:rsidRPr="007C64F1" w:rsidRDefault="006E7643" w:rsidP="006E7643">
            <w:pPr>
              <w:pStyle w:val="Heading4"/>
              <w:outlineLvl w:val="3"/>
            </w:pPr>
            <w:r w:rsidRPr="007C64F1">
              <w:t>Theme: Rangatahi and Tamariki mental wellbeing</w:t>
            </w:r>
          </w:p>
          <w:p w14:paraId="32DDA05D" w14:textId="77777777" w:rsidR="006E7643" w:rsidRDefault="006E7643" w:rsidP="006E7643">
            <w:pPr>
              <w:rPr>
                <w:noProof/>
              </w:rPr>
            </w:pPr>
            <w:r w:rsidRPr="00057080">
              <w:rPr>
                <w:rFonts w:ascii="Basic Sans" w:hAnsi="Basic Sans"/>
                <w:noProof/>
              </w:rPr>
              <w:t>Description</w:t>
            </w:r>
            <w:r w:rsidRPr="007C64F1">
              <w:rPr>
                <w:noProof/>
              </w:rPr>
              <w:t>:Coverage predominantly focused on the impact of mental health of rangatahi and tamariki from the temporary closure of school</w:t>
            </w:r>
            <w:r>
              <w:rPr>
                <w:noProof/>
              </w:rPr>
              <w:t>s</w:t>
            </w:r>
            <w:r w:rsidRPr="007C64F1">
              <w:rPr>
                <w:noProof/>
              </w:rPr>
              <w:t xml:space="preserve"> and universit</w:t>
            </w:r>
            <w:r>
              <w:rPr>
                <w:noProof/>
              </w:rPr>
              <w:t>ies</w:t>
            </w:r>
            <w:r w:rsidRPr="007C64F1">
              <w:rPr>
                <w:noProof/>
              </w:rPr>
              <w:t>, disruption to education</w:t>
            </w:r>
            <w:r>
              <w:rPr>
                <w:noProof/>
              </w:rPr>
              <w:t>,</w:t>
            </w:r>
            <w:r w:rsidRPr="007C64F1">
              <w:rPr>
                <w:noProof/>
              </w:rPr>
              <w:t xml:space="preserve"> and relocating to online learning, with much of the focus direct</w:t>
            </w:r>
            <w:r>
              <w:rPr>
                <w:noProof/>
              </w:rPr>
              <w:t>ed</w:t>
            </w:r>
            <w:r w:rsidRPr="007C64F1">
              <w:rPr>
                <w:noProof/>
              </w:rPr>
              <w:t xml:space="preserve"> to social isolati</w:t>
            </w:r>
            <w:r>
              <w:rPr>
                <w:noProof/>
              </w:rPr>
              <w:t>o</w:t>
            </w:r>
            <w:r w:rsidRPr="007C64F1">
              <w:rPr>
                <w:noProof/>
              </w:rPr>
              <w:t>n, and the sever</w:t>
            </w:r>
            <w:r>
              <w:rPr>
                <w:noProof/>
              </w:rPr>
              <w:t>ence</w:t>
            </w:r>
            <w:r w:rsidRPr="007C64F1">
              <w:rPr>
                <w:noProof/>
              </w:rPr>
              <w:t xml:space="preserve"> of peer interaction and sense of belonging. There was also significant focus on the long wait time for children</w:t>
            </w:r>
            <w:r>
              <w:rPr>
                <w:noProof/>
              </w:rPr>
              <w:t xml:space="preserve"> and young people</w:t>
            </w:r>
            <w:r w:rsidRPr="007C64F1">
              <w:rPr>
                <w:noProof/>
              </w:rPr>
              <w:t xml:space="preserve"> to access professional mental health services and care. </w:t>
            </w:r>
            <w:r>
              <w:rPr>
                <w:noProof/>
              </w:rPr>
              <w:t>F</w:t>
            </w:r>
            <w:r w:rsidRPr="007C64F1">
              <w:rPr>
                <w:noProof/>
              </w:rPr>
              <w:t xml:space="preserve">unding to </w:t>
            </w:r>
            <w:r w:rsidRPr="007C64F1">
              <w:rPr>
                <w:noProof/>
              </w:rPr>
              <w:lastRenderedPageBreak/>
              <w:t>enable school</w:t>
            </w:r>
            <w:r>
              <w:rPr>
                <w:noProof/>
              </w:rPr>
              <w:t>s</w:t>
            </w:r>
            <w:r w:rsidRPr="007C64F1">
              <w:rPr>
                <w:noProof/>
              </w:rPr>
              <w:t xml:space="preserve"> and wh</w:t>
            </w:r>
            <w:proofErr w:type="spellStart"/>
            <w:r>
              <w:t>ā</w:t>
            </w:r>
            <w:r w:rsidRPr="007C64F1">
              <w:rPr>
                <w:noProof/>
              </w:rPr>
              <w:t>nau</w:t>
            </w:r>
            <w:proofErr w:type="spellEnd"/>
            <w:r w:rsidRPr="007C64F1">
              <w:rPr>
                <w:noProof/>
              </w:rPr>
              <w:t xml:space="preserve"> to better manage and support mental health of students was also reported</w:t>
            </w:r>
            <w:r>
              <w:rPr>
                <w:noProof/>
              </w:rPr>
              <w:t xml:space="preserve"> on</w:t>
            </w:r>
            <w:r w:rsidRPr="007C64F1">
              <w:rPr>
                <w:noProof/>
              </w:rPr>
              <w:t xml:space="preserve">. </w:t>
            </w:r>
          </w:p>
          <w:p w14:paraId="592F5AF5" w14:textId="77777777" w:rsidR="006E7643" w:rsidRPr="00C2468E" w:rsidRDefault="006E7643" w:rsidP="006E7643">
            <w:pPr>
              <w:pStyle w:val="Heading4"/>
              <w:outlineLvl w:val="3"/>
            </w:pPr>
            <w:r w:rsidRPr="006E7643">
              <w:rPr>
                <w:iCs w:val="0"/>
              </w:rPr>
              <w:t>Theme: Accessibility of health care and social assistance</w:t>
            </w:r>
          </w:p>
          <w:p w14:paraId="08C14325" w14:textId="77777777" w:rsidR="006E7643" w:rsidRPr="007C64F1" w:rsidRDefault="006E7643" w:rsidP="006E7643">
            <w:pPr>
              <w:rPr>
                <w:noProof/>
              </w:rPr>
            </w:pPr>
            <w:r w:rsidRPr="7C00B879">
              <w:rPr>
                <w:noProof/>
              </w:rPr>
              <w:t xml:space="preserve">Sub-theme: </w:t>
            </w:r>
          </w:p>
          <w:p w14:paraId="7939A99F" w14:textId="77777777" w:rsidR="006E7643" w:rsidRPr="007C64F1" w:rsidRDefault="006E7643" w:rsidP="006E7643">
            <w:pPr>
              <w:pStyle w:val="ListParagraph"/>
              <w:numPr>
                <w:ilvl w:val="0"/>
                <w:numId w:val="10"/>
              </w:numPr>
            </w:pPr>
            <w:r w:rsidRPr="007C64F1">
              <w:t>Accessibility of specialist care and social assistance</w:t>
            </w:r>
          </w:p>
          <w:p w14:paraId="342D2808" w14:textId="77777777" w:rsidR="006E7643" w:rsidRPr="007C64F1" w:rsidRDefault="006E7643" w:rsidP="006E7643">
            <w:pPr>
              <w:pStyle w:val="ListParagraph"/>
              <w:numPr>
                <w:ilvl w:val="0"/>
                <w:numId w:val="10"/>
              </w:numPr>
            </w:pPr>
            <w:r>
              <w:t>Accessibility of primary care services</w:t>
            </w:r>
          </w:p>
          <w:p w14:paraId="43658AB4" w14:textId="77777777" w:rsidR="006E7643" w:rsidRPr="007C64F1" w:rsidRDefault="006E7643" w:rsidP="006E7643">
            <w:r w:rsidRPr="00634987">
              <w:rPr>
                <w:rFonts w:ascii="Basic Sans" w:hAnsi="Basic Sans"/>
                <w:noProof/>
              </w:rPr>
              <w:t>Description</w:t>
            </w:r>
            <w:r w:rsidRPr="007C64F1">
              <w:rPr>
                <w:noProof/>
              </w:rPr>
              <w:t>:</w:t>
            </w:r>
            <w:r>
              <w:rPr>
                <w:noProof/>
              </w:rPr>
              <w:t xml:space="preserve"> Media c</w:t>
            </w:r>
            <w:r w:rsidRPr="007C64F1">
              <w:rPr>
                <w:noProof/>
              </w:rPr>
              <w:t xml:space="preserve">overage broadly </w:t>
            </w:r>
            <w:r>
              <w:rPr>
                <w:noProof/>
              </w:rPr>
              <w:t xml:space="preserve">tended </w:t>
            </w:r>
            <w:r w:rsidRPr="007C64F1">
              <w:rPr>
                <w:noProof/>
              </w:rPr>
              <w:t xml:space="preserve">towards </w:t>
            </w:r>
            <w:r w:rsidRPr="007C64F1">
              <w:t xml:space="preserve">general discussion on the limited accessibility of specialist mental health care, primary care services and social welfare assistance, with an emphasis on delayed care and inadequate social assistance </w:t>
            </w:r>
            <w:r>
              <w:t>contributing to</w:t>
            </w:r>
            <w:r w:rsidRPr="007C64F1">
              <w:t xml:space="preserve"> mental health struggle</w:t>
            </w:r>
            <w:r>
              <w:t>s and crisis</w:t>
            </w:r>
            <w:r w:rsidRPr="007C64F1">
              <w:t xml:space="preserve">. Coverage on the </w:t>
            </w:r>
            <w:r>
              <w:t>use</w:t>
            </w:r>
            <w:r w:rsidRPr="007C64F1">
              <w:t xml:space="preserve"> of tele</w:t>
            </w:r>
            <w:r>
              <w:t>health</w:t>
            </w:r>
            <w:r w:rsidRPr="007C64F1">
              <w:t xml:space="preserve"> and online mental</w:t>
            </w:r>
            <w:r>
              <w:t xml:space="preserve"> health</w:t>
            </w:r>
            <w:r w:rsidRPr="007C64F1">
              <w:t xml:space="preserve"> and wellbeing service</w:t>
            </w:r>
            <w:r>
              <w:t>s</w:t>
            </w:r>
            <w:r w:rsidRPr="007C64F1">
              <w:t xml:space="preserve"> to improve the accessibility </w:t>
            </w:r>
            <w:r>
              <w:t>of</w:t>
            </w:r>
            <w:r w:rsidRPr="007C64F1">
              <w:t xml:space="preserve"> mental health care was also reported.</w:t>
            </w:r>
          </w:p>
          <w:p w14:paraId="3C0CEC7E" w14:textId="77777777" w:rsidR="006E7643" w:rsidRPr="007C64F1" w:rsidRDefault="006E7643" w:rsidP="006E7643">
            <w:pPr>
              <w:pStyle w:val="Heading4"/>
              <w:outlineLvl w:val="3"/>
            </w:pPr>
            <w:r w:rsidRPr="20AA5B2F">
              <w:t xml:space="preserve">Theme: </w:t>
            </w:r>
            <w:r>
              <w:t>Mental health services advocacy</w:t>
            </w:r>
          </w:p>
          <w:p w14:paraId="56D96029" w14:textId="77777777" w:rsidR="006E7643" w:rsidRPr="007C64F1" w:rsidRDefault="006E7643" w:rsidP="006E7643">
            <w:r w:rsidRPr="00634987">
              <w:rPr>
                <w:rFonts w:ascii="Basic Sans" w:hAnsi="Basic Sans"/>
                <w:noProof/>
              </w:rPr>
              <w:t>Description</w:t>
            </w:r>
            <w:r w:rsidRPr="007C64F1">
              <w:rPr>
                <w:noProof/>
              </w:rPr>
              <w:t>:</w:t>
            </w:r>
            <w:r>
              <w:rPr>
                <w:noProof/>
              </w:rPr>
              <w:t xml:space="preserve"> </w:t>
            </w:r>
            <w:r w:rsidRPr="007C64F1">
              <w:rPr>
                <w:noProof/>
              </w:rPr>
              <w:t xml:space="preserve">There was strong </w:t>
            </w:r>
            <w:r>
              <w:rPr>
                <w:noProof/>
              </w:rPr>
              <w:t>coverage</w:t>
            </w:r>
            <w:r w:rsidRPr="007C64F1">
              <w:rPr>
                <w:noProof/>
              </w:rPr>
              <w:t xml:space="preserve"> around the l</w:t>
            </w:r>
            <w:r w:rsidRPr="007C64F1">
              <w:t xml:space="preserve">ack of provision and capacity in </w:t>
            </w:r>
            <w:r>
              <w:t xml:space="preserve">the </w:t>
            </w:r>
            <w:r w:rsidRPr="007C64F1">
              <w:t xml:space="preserve">mental health sector to meet the surging demand of mental health services. </w:t>
            </w:r>
          </w:p>
          <w:p w14:paraId="0EEDE85E" w14:textId="77777777" w:rsidR="006E7643" w:rsidRPr="007C64F1" w:rsidRDefault="006E7643" w:rsidP="006E7643">
            <w:pPr>
              <w:pStyle w:val="Heading4"/>
              <w:outlineLvl w:val="3"/>
            </w:pPr>
            <w:r w:rsidRPr="007C64F1">
              <w:t xml:space="preserve">Theme: </w:t>
            </w:r>
            <w:r>
              <w:t>S</w:t>
            </w:r>
            <w:r w:rsidRPr="007C64F1">
              <w:t>elf-harm and violence</w:t>
            </w:r>
          </w:p>
          <w:p w14:paraId="57F82A33" w14:textId="77777777" w:rsidR="006E7643" w:rsidRPr="007C64F1" w:rsidRDefault="006E7643" w:rsidP="006E7643">
            <w:pPr>
              <w:rPr>
                <w:noProof/>
              </w:rPr>
            </w:pPr>
            <w:r w:rsidRPr="00634987">
              <w:rPr>
                <w:rFonts w:ascii="Basic Sans" w:hAnsi="Basic Sans"/>
                <w:noProof/>
              </w:rPr>
              <w:t>Description</w:t>
            </w:r>
            <w:r w:rsidRPr="007C64F1">
              <w:rPr>
                <w:noProof/>
              </w:rPr>
              <w:t>:</w:t>
            </w:r>
            <w:r>
              <w:rPr>
                <w:noProof/>
              </w:rPr>
              <w:t xml:space="preserve"> </w:t>
            </w:r>
            <w:r w:rsidRPr="7C00B879">
              <w:rPr>
                <w:noProof/>
              </w:rPr>
              <w:t xml:space="preserve">Media covered an increase in </w:t>
            </w:r>
            <w:r>
              <w:t>callouts for mental health, family harm and suicide threat incidents, and hospital admissions for self-harm. Delay in accessing specialist services was partly blamed for the increase.</w:t>
            </w:r>
            <w:r>
              <w:rPr>
                <w:rStyle w:val="FootnoteReference"/>
              </w:rPr>
              <w:footnoteReference w:id="5"/>
            </w:r>
            <w:r>
              <w:t xml:space="preserve"> </w:t>
            </w:r>
          </w:p>
          <w:p w14:paraId="1D352FA4" w14:textId="77777777" w:rsidR="006E7643" w:rsidRPr="007C64F1" w:rsidRDefault="006E7643" w:rsidP="006E7643">
            <w:pPr>
              <w:pStyle w:val="Heading4"/>
              <w:outlineLvl w:val="3"/>
            </w:pPr>
            <w:r w:rsidRPr="007C64F1">
              <w:t>Theme: Mental health awareness</w:t>
            </w:r>
          </w:p>
          <w:p w14:paraId="1C71563C" w14:textId="77777777" w:rsidR="006E7643" w:rsidRPr="007C64F1" w:rsidRDefault="006E7643" w:rsidP="006E7643">
            <w:pPr>
              <w:rPr>
                <w:noProof/>
              </w:rPr>
            </w:pPr>
            <w:r w:rsidRPr="00634987">
              <w:rPr>
                <w:rFonts w:ascii="Basic Sans" w:hAnsi="Basic Sans"/>
                <w:noProof/>
              </w:rPr>
              <w:t>Description</w:t>
            </w:r>
            <w:r w:rsidRPr="007C64F1">
              <w:rPr>
                <w:noProof/>
              </w:rPr>
              <w:t>:</w:t>
            </w:r>
            <w:r>
              <w:rPr>
                <w:noProof/>
              </w:rPr>
              <w:t xml:space="preserve"> </w:t>
            </w:r>
            <w:r w:rsidRPr="20AA5B2F">
              <w:rPr>
                <w:noProof/>
              </w:rPr>
              <w:t xml:space="preserve">Coverage around the </w:t>
            </w:r>
            <w:r>
              <w:t>awareness of mental health concern, and mental health programmes and initiatives to promote positive mental health and wellbeing. There was also coverage of celebrities and sporting stars to mark mental health awareness and speaking out about their distress and struggles.</w:t>
            </w:r>
          </w:p>
          <w:p w14:paraId="76924C51" w14:textId="77777777" w:rsidR="00A05884" w:rsidRPr="007C64F1" w:rsidRDefault="00A05884" w:rsidP="006E7643">
            <w:pPr>
              <w:rPr>
                <w:noProof/>
              </w:rPr>
            </w:pPr>
          </w:p>
        </w:tc>
      </w:tr>
    </w:tbl>
    <w:p w14:paraId="21E05C87" w14:textId="69CD73F0" w:rsidR="00330923" w:rsidRPr="007C64F1" w:rsidRDefault="00A06DBD" w:rsidP="006E7643">
      <w:pPr>
        <w:pStyle w:val="Heading2"/>
      </w:pPr>
      <w:bookmarkStart w:id="31" w:name="_Toc1975406978"/>
      <w:bookmarkStart w:id="32" w:name="_Toc109303481"/>
      <w:bookmarkStart w:id="33" w:name="_Toc130214894"/>
      <w:r>
        <w:lastRenderedPageBreak/>
        <w:t>3</w:t>
      </w:r>
      <w:r w:rsidR="00EB3CD3" w:rsidRPr="007C64F1">
        <w:t xml:space="preserve">.2 </w:t>
      </w:r>
      <w:r w:rsidR="00976BB6">
        <w:t>Coverage f</w:t>
      </w:r>
      <w:r w:rsidR="00330923" w:rsidRPr="007C64F1">
        <w:t>ram</w:t>
      </w:r>
      <w:r w:rsidR="00976BB6">
        <w:t>ed</w:t>
      </w:r>
      <w:r w:rsidR="00330923" w:rsidRPr="007C64F1">
        <w:t xml:space="preserve"> the situation and impact</w:t>
      </w:r>
      <w:bookmarkEnd w:id="31"/>
      <w:bookmarkEnd w:id="32"/>
      <w:r w:rsidR="000955F4">
        <w:t xml:space="preserve"> of stories in</w:t>
      </w:r>
      <w:r w:rsidR="00CF3800">
        <w:t xml:space="preserve"> </w:t>
      </w:r>
      <w:proofErr w:type="gramStart"/>
      <w:r w:rsidR="00CF3800">
        <w:t>key ways</w:t>
      </w:r>
      <w:bookmarkEnd w:id="33"/>
      <w:proofErr w:type="gramEnd"/>
    </w:p>
    <w:p w14:paraId="5E975388" w14:textId="07E2C267" w:rsidR="00CF3800" w:rsidRPr="006E7643" w:rsidRDefault="00CF3800" w:rsidP="00201830">
      <w:pPr>
        <w:pStyle w:val="Heading3"/>
      </w:pPr>
      <w:r w:rsidRPr="006E7643">
        <w:t>N</w:t>
      </w:r>
      <w:r w:rsidR="00976BB6" w:rsidRPr="006E7643">
        <w:t>ormalising distress</w:t>
      </w:r>
    </w:p>
    <w:p w14:paraId="3758B02F" w14:textId="726D96D7" w:rsidR="00931284" w:rsidRPr="007C64F1" w:rsidRDefault="000803FA" w:rsidP="004D1932">
      <w:r>
        <w:t xml:space="preserve">Media coverage typically included significant attempts to normalise the </w:t>
      </w:r>
      <w:r w:rsidR="00330923" w:rsidRPr="007C64F1">
        <w:t>impact of</w:t>
      </w:r>
      <w:r>
        <w:t xml:space="preserve"> the</w:t>
      </w:r>
      <w:r w:rsidR="00330923" w:rsidRPr="007C64F1">
        <w:t xml:space="preserve"> COVID-19 pandemic on mental health and wellbeing</w:t>
      </w:r>
      <w:r w:rsidR="002B4B16">
        <w:t>.</w:t>
      </w:r>
      <w:r w:rsidR="001D5BFE" w:rsidRPr="007C64F1">
        <w:t xml:space="preserve"> News articles </w:t>
      </w:r>
      <w:r w:rsidR="00330923" w:rsidRPr="007C64F1">
        <w:t>describe</w:t>
      </w:r>
      <w:r w:rsidR="001D5BFE" w:rsidRPr="007C64F1">
        <w:t>d</w:t>
      </w:r>
      <w:r w:rsidR="00330923" w:rsidRPr="007C64F1">
        <w:t xml:space="preserve"> the situation as having an impact on everyone, emphasi</w:t>
      </w:r>
      <w:r w:rsidR="00C305D7" w:rsidRPr="007C64F1">
        <w:t>s</w:t>
      </w:r>
      <w:r w:rsidR="00330923" w:rsidRPr="007C64F1">
        <w:t xml:space="preserve">ing universality. </w:t>
      </w:r>
    </w:p>
    <w:p w14:paraId="7998A76F" w14:textId="2FC44601" w:rsidR="00384E2A" w:rsidRDefault="00282A7A" w:rsidP="004D1932">
      <w:r w:rsidRPr="007C64F1">
        <w:t>A</w:t>
      </w:r>
      <w:r w:rsidR="001358FC" w:rsidRPr="007C64F1">
        <w:t xml:space="preserve"> </w:t>
      </w:r>
      <w:r w:rsidR="00FD66A5" w:rsidRPr="007C64F1">
        <w:t xml:space="preserve">spectrum </w:t>
      </w:r>
      <w:r w:rsidR="00EB10A9" w:rsidRPr="007C64F1">
        <w:t xml:space="preserve">of </w:t>
      </w:r>
      <w:r w:rsidR="009E796E" w:rsidRPr="007C64F1">
        <w:t xml:space="preserve">emotional and psychological impacts </w:t>
      </w:r>
      <w:r w:rsidR="00755C59" w:rsidRPr="007C64F1">
        <w:t>ha</w:t>
      </w:r>
      <w:r w:rsidR="00755C59">
        <w:t>s</w:t>
      </w:r>
      <w:r w:rsidR="00D106B2" w:rsidRPr="007C64F1">
        <w:t xml:space="preserve"> been </w:t>
      </w:r>
      <w:r w:rsidR="00FB2378" w:rsidRPr="007C64F1">
        <w:t xml:space="preserve">expressed </w:t>
      </w:r>
      <w:r w:rsidR="00DA36FC" w:rsidRPr="007C64F1">
        <w:t>and reported</w:t>
      </w:r>
      <w:r w:rsidR="00D106B2" w:rsidRPr="007C64F1">
        <w:t xml:space="preserve">, </w:t>
      </w:r>
      <w:r w:rsidR="00FD66A5" w:rsidRPr="007C64F1">
        <w:t>rang</w:t>
      </w:r>
      <w:r w:rsidR="002F0F43" w:rsidRPr="007C64F1">
        <w:t>ing</w:t>
      </w:r>
      <w:r w:rsidR="00FD66A5" w:rsidRPr="007C64F1">
        <w:t xml:space="preserve"> </w:t>
      </w:r>
      <w:r w:rsidR="00E901E8" w:rsidRPr="007C64F1">
        <w:t>from emotional wellness</w:t>
      </w:r>
      <w:r w:rsidR="00AA6E4B" w:rsidRPr="007C64F1">
        <w:t xml:space="preserve"> </w:t>
      </w:r>
      <w:r w:rsidR="00751EB5">
        <w:t xml:space="preserve">to </w:t>
      </w:r>
      <w:r w:rsidR="00AA6E4B" w:rsidRPr="007C64F1">
        <w:t>mental strain</w:t>
      </w:r>
      <w:r w:rsidR="00751EB5">
        <w:t>,</w:t>
      </w:r>
      <w:r w:rsidR="00AA6E4B" w:rsidRPr="007C64F1">
        <w:t xml:space="preserve"> to</w:t>
      </w:r>
      <w:r w:rsidR="00DE73D9" w:rsidRPr="007C64F1">
        <w:t xml:space="preserve"> </w:t>
      </w:r>
      <w:r w:rsidR="007F676D" w:rsidRPr="007C64F1">
        <w:t xml:space="preserve">mental health </w:t>
      </w:r>
      <w:r w:rsidR="00AA6E4B" w:rsidRPr="007C64F1">
        <w:t>crisis.</w:t>
      </w:r>
      <w:r w:rsidR="006B23F4" w:rsidRPr="007C64F1">
        <w:t xml:space="preserve"> </w:t>
      </w:r>
      <w:r w:rsidR="00B547DB" w:rsidRPr="007C64F1">
        <w:t>Medical</w:t>
      </w:r>
      <w:r w:rsidR="00E22A40" w:rsidRPr="007C64F1">
        <w:t xml:space="preserve"> diagnostics labels </w:t>
      </w:r>
      <w:r w:rsidR="00F870D9" w:rsidRPr="007C64F1">
        <w:t xml:space="preserve">were </w:t>
      </w:r>
      <w:r w:rsidR="00D54816" w:rsidRPr="007C64F1">
        <w:t xml:space="preserve">used to </w:t>
      </w:r>
      <w:r w:rsidR="004C20A0" w:rsidRPr="007C64F1">
        <w:t xml:space="preserve">describe people experiencing mental </w:t>
      </w:r>
      <w:r w:rsidR="006517E0">
        <w:t>distress</w:t>
      </w:r>
      <w:r w:rsidR="00F870D9" w:rsidRPr="007C64F1">
        <w:t xml:space="preserve"> sporadically. </w:t>
      </w:r>
      <w:r w:rsidR="00B547DB" w:rsidRPr="007C64F1">
        <w:t>The</w:t>
      </w:r>
      <w:r w:rsidR="00CE1142" w:rsidRPr="007C64F1">
        <w:t xml:space="preserve"> </w:t>
      </w:r>
      <w:r w:rsidR="002804D6" w:rsidRPr="007C64F1">
        <w:t xml:space="preserve">common </w:t>
      </w:r>
      <w:r w:rsidR="00296D77" w:rsidRPr="007C64F1">
        <w:t xml:space="preserve">diagnostic labels </w:t>
      </w:r>
      <w:r w:rsidR="003E0CCF" w:rsidRPr="007C64F1">
        <w:t xml:space="preserve">used </w:t>
      </w:r>
      <w:r w:rsidR="0061067B" w:rsidRPr="007C64F1">
        <w:t>were</w:t>
      </w:r>
      <w:r w:rsidR="00601E30" w:rsidRPr="007C64F1">
        <w:t xml:space="preserve"> </w:t>
      </w:r>
      <w:r w:rsidR="006B3CBB" w:rsidRPr="007C64F1">
        <w:t>‘</w:t>
      </w:r>
      <w:r w:rsidR="005728F3" w:rsidRPr="007C64F1">
        <w:t>psychosis</w:t>
      </w:r>
      <w:r w:rsidR="006B3CBB" w:rsidRPr="007C64F1">
        <w:t xml:space="preserve">’, </w:t>
      </w:r>
      <w:r w:rsidR="0061067B" w:rsidRPr="007C64F1">
        <w:t>‘</w:t>
      </w:r>
      <w:r w:rsidR="000C7A91">
        <w:t>post-traumatic</w:t>
      </w:r>
      <w:r w:rsidR="00D91767">
        <w:t xml:space="preserve"> </w:t>
      </w:r>
      <w:r w:rsidR="00D91767">
        <w:lastRenderedPageBreak/>
        <w:t>stress disorder (</w:t>
      </w:r>
      <w:r w:rsidR="0061067B" w:rsidRPr="007C64F1">
        <w:t>P</w:t>
      </w:r>
      <w:r w:rsidR="00135BCB" w:rsidRPr="007C64F1">
        <w:t>TSD</w:t>
      </w:r>
      <w:r w:rsidR="00D91767">
        <w:t>)</w:t>
      </w:r>
      <w:r w:rsidR="00135BCB" w:rsidRPr="007C64F1">
        <w:t xml:space="preserve">’, </w:t>
      </w:r>
      <w:r w:rsidR="00EF6E38" w:rsidRPr="007C64F1">
        <w:t>‘</w:t>
      </w:r>
      <w:r w:rsidR="006B3CBB" w:rsidRPr="007C64F1">
        <w:t>panic attack’,</w:t>
      </w:r>
      <w:r w:rsidR="00135BCB" w:rsidRPr="007C64F1">
        <w:t xml:space="preserve"> ‘</w:t>
      </w:r>
      <w:r w:rsidR="00D91767">
        <w:t>attention deficit hyper</w:t>
      </w:r>
      <w:r w:rsidR="005400B7">
        <w:t>activity disorder (</w:t>
      </w:r>
      <w:r w:rsidR="00CC5EF8" w:rsidRPr="007C64F1">
        <w:t>ADHD</w:t>
      </w:r>
      <w:r w:rsidR="005400B7">
        <w:t>)</w:t>
      </w:r>
      <w:r w:rsidR="00CC5EF8" w:rsidRPr="007C64F1">
        <w:t>’,</w:t>
      </w:r>
      <w:r w:rsidR="006D27AC" w:rsidRPr="007C64F1">
        <w:t xml:space="preserve"> </w:t>
      </w:r>
      <w:r w:rsidR="006B3CBB" w:rsidRPr="007C64F1">
        <w:t>‘</w:t>
      </w:r>
      <w:r w:rsidR="00E51C8A" w:rsidRPr="007C64F1">
        <w:t>depression’</w:t>
      </w:r>
      <w:r w:rsidR="00D55623" w:rsidRPr="007C64F1">
        <w:t xml:space="preserve"> and ‘trauma</w:t>
      </w:r>
      <w:r w:rsidR="00D83479" w:rsidRPr="007C64F1">
        <w:t>’</w:t>
      </w:r>
      <w:r w:rsidR="00E51C8A" w:rsidRPr="007C64F1">
        <w:t>.</w:t>
      </w:r>
      <w:r w:rsidR="00875F4D" w:rsidRPr="007C64F1">
        <w:t xml:space="preserve"> In the same context, </w:t>
      </w:r>
      <w:r w:rsidR="00B96848">
        <w:t>it was often reported that</w:t>
      </w:r>
      <w:r w:rsidR="00DB4B9A" w:rsidRPr="007C64F1">
        <w:t xml:space="preserve"> </w:t>
      </w:r>
      <w:r w:rsidR="00875F4D" w:rsidRPr="007C64F1">
        <w:t>people</w:t>
      </w:r>
      <w:r w:rsidR="006F360F" w:rsidRPr="007C64F1">
        <w:t xml:space="preserve"> </w:t>
      </w:r>
      <w:r w:rsidR="000D2E38" w:rsidRPr="007C64F1">
        <w:t>were</w:t>
      </w:r>
      <w:r w:rsidR="00D83479" w:rsidRPr="007C64F1">
        <w:t xml:space="preserve"> also </w:t>
      </w:r>
      <w:r w:rsidR="00DB4B9A" w:rsidRPr="007C64F1">
        <w:t xml:space="preserve">seeking or requiring </w:t>
      </w:r>
      <w:r w:rsidR="006D27AC" w:rsidRPr="007C64F1">
        <w:t xml:space="preserve">mental health </w:t>
      </w:r>
      <w:r w:rsidR="0086454F" w:rsidRPr="007C64F1">
        <w:t>support, care and medication.</w:t>
      </w:r>
      <w:r w:rsidR="00875F4D" w:rsidRPr="007C64F1">
        <w:t xml:space="preserve"> </w:t>
      </w:r>
    </w:p>
    <w:p w14:paraId="09CBDF50" w14:textId="3EA4806B" w:rsidR="00707D26" w:rsidRPr="007C64F1" w:rsidRDefault="00707D26" w:rsidP="004D1932">
      <w:r w:rsidRPr="007C64F1">
        <w:t xml:space="preserve">Most </w:t>
      </w:r>
      <w:r w:rsidR="00EF6E38" w:rsidRPr="007C64F1">
        <w:t xml:space="preserve">news articles </w:t>
      </w:r>
      <w:r w:rsidRPr="007C64F1">
        <w:t>offer</w:t>
      </w:r>
      <w:r w:rsidR="00E26805" w:rsidRPr="007C64F1">
        <w:t>ed</w:t>
      </w:r>
      <w:r w:rsidRPr="007C64F1">
        <w:t xml:space="preserve"> normali</w:t>
      </w:r>
      <w:r w:rsidR="00E26805" w:rsidRPr="007C64F1">
        <w:t>s</w:t>
      </w:r>
      <w:r w:rsidRPr="007C64F1">
        <w:t>ation of distress</w:t>
      </w:r>
      <w:r w:rsidR="006F360F" w:rsidRPr="007C64F1">
        <w:t xml:space="preserve">, despite </w:t>
      </w:r>
      <w:r w:rsidR="005728F3" w:rsidRPr="007C64F1">
        <w:t xml:space="preserve">describing </w:t>
      </w:r>
      <w:r w:rsidR="006F360F" w:rsidRPr="007C64F1">
        <w:t>symptoms or difficulties</w:t>
      </w:r>
      <w:r w:rsidRPr="007C64F1">
        <w:t xml:space="preserve">. People </w:t>
      </w:r>
      <w:r w:rsidR="009F26B9" w:rsidRPr="007C64F1">
        <w:t>were</w:t>
      </w:r>
      <w:r w:rsidRPr="007C64F1">
        <w:t xml:space="preserve"> feeling sad, </w:t>
      </w:r>
      <w:r w:rsidR="007912FB" w:rsidRPr="007C64F1">
        <w:t>fear</w:t>
      </w:r>
      <w:r w:rsidR="002B4B16">
        <w:t>ful</w:t>
      </w:r>
      <w:r w:rsidR="007912FB" w:rsidRPr="007C64F1">
        <w:t xml:space="preserve">, </w:t>
      </w:r>
      <w:r w:rsidRPr="007C64F1">
        <w:t xml:space="preserve">distressed, angry, confused, worried, anxious while navigating through the COVID-19 pandemic. </w:t>
      </w:r>
      <w:r w:rsidR="00626233">
        <w:t>Media</w:t>
      </w:r>
      <w:r w:rsidR="00626233" w:rsidRPr="007C64F1">
        <w:t xml:space="preserve"> </w:t>
      </w:r>
      <w:r w:rsidRPr="007C64F1">
        <w:t xml:space="preserve">often reported </w:t>
      </w:r>
      <w:r w:rsidR="00626233">
        <w:t xml:space="preserve">people </w:t>
      </w:r>
      <w:r w:rsidRPr="007C64F1">
        <w:t>experiencing poor mental health</w:t>
      </w:r>
      <w:r w:rsidR="00812600" w:rsidRPr="007C64F1">
        <w:t xml:space="preserve"> or</w:t>
      </w:r>
      <w:r w:rsidRPr="007C64F1">
        <w:t xml:space="preserve"> concern</w:t>
      </w:r>
      <w:r w:rsidR="00CE7179" w:rsidRPr="007C64F1">
        <w:t xml:space="preserve"> about</w:t>
      </w:r>
      <w:r w:rsidRPr="007C64F1">
        <w:t xml:space="preserve"> their mental health.</w:t>
      </w:r>
    </w:p>
    <w:p w14:paraId="3E447059" w14:textId="24A1B1B6" w:rsidR="00CF3800" w:rsidRDefault="00CF3800" w:rsidP="00201830">
      <w:pPr>
        <w:pStyle w:val="Heading3"/>
      </w:pPr>
      <w:r>
        <w:t>D</w:t>
      </w:r>
      <w:r w:rsidRPr="00976BB6">
        <w:t>istress differs for business owners and workers</w:t>
      </w:r>
    </w:p>
    <w:p w14:paraId="3A04239B" w14:textId="3C510626" w:rsidR="00F439B7" w:rsidRDefault="7DF2087C" w:rsidP="004D1932">
      <w:r>
        <w:t>R</w:t>
      </w:r>
      <w:r w:rsidR="28ED90D1">
        <w:t>ecurring lockdown</w:t>
      </w:r>
      <w:r>
        <w:t>s</w:t>
      </w:r>
      <w:r w:rsidR="28ED90D1">
        <w:t>, workplace burnout, and pressure to work in changing environments have created considerable stress and anxiety for business owners and workers.</w:t>
      </w:r>
      <w:r w:rsidR="008F440A">
        <w:t xml:space="preserve"> As </w:t>
      </w:r>
      <w:r w:rsidR="00096B67">
        <w:t>97</w:t>
      </w:r>
      <w:r w:rsidR="008F440A">
        <w:t xml:space="preserve">% of </w:t>
      </w:r>
      <w:r w:rsidR="009D0750">
        <w:t xml:space="preserve">businesses </w:t>
      </w:r>
      <w:r w:rsidR="008F440A">
        <w:t xml:space="preserve">in Aotearoa are small to medium enterprises (SMEs: </w:t>
      </w:r>
      <w:r w:rsidR="00733622">
        <w:t>enterprises with 19 or fewer employees)</w:t>
      </w:r>
      <w:r w:rsidR="008F440A">
        <w:t xml:space="preserve">, </w:t>
      </w:r>
      <w:r w:rsidR="00733622">
        <w:t>these</w:t>
      </w:r>
      <w:r w:rsidR="008F440A">
        <w:t xml:space="preserve"> business owners are likely SME</w:t>
      </w:r>
      <w:r w:rsidR="00733622">
        <w:t xml:space="preserve"> operators</w:t>
      </w:r>
      <w:r w:rsidR="008F440A">
        <w:t>. W</w:t>
      </w:r>
      <w:r w:rsidR="00AD49A4">
        <w:t>orkers are more evenly spread across small and large organisations</w:t>
      </w:r>
      <w:r w:rsidR="116E1B98" w:rsidRPr="7E22A34C">
        <w:rPr>
          <w:rStyle w:val="FootnoteReference"/>
        </w:rPr>
        <w:footnoteReference w:id="6"/>
      </w:r>
      <w:r w:rsidR="00AD49A4">
        <w:t>.</w:t>
      </w:r>
      <w:r w:rsidR="008F440A">
        <w:t xml:space="preserve"> </w:t>
      </w:r>
      <w:r w:rsidR="28ED90D1">
        <w:t xml:space="preserve"> </w:t>
      </w:r>
    </w:p>
    <w:p w14:paraId="64450508" w14:textId="045422D4" w:rsidR="00AF5FAF" w:rsidRDefault="28ED90D1" w:rsidP="004D1932">
      <w:r>
        <w:t xml:space="preserve">The reasons for workplace stress were </w:t>
      </w:r>
      <w:r w:rsidR="00343356">
        <w:t>wide-ranging and</w:t>
      </w:r>
      <w:r>
        <w:t xml:space="preserve"> differe</w:t>
      </w:r>
      <w:r w:rsidR="00751EB5">
        <w:t>d</w:t>
      </w:r>
      <w:r>
        <w:t xml:space="preserve"> between business owner</w:t>
      </w:r>
      <w:r w:rsidR="28649CC4">
        <w:t>s</w:t>
      </w:r>
      <w:r>
        <w:t xml:space="preserve"> and worker</w:t>
      </w:r>
      <w:r w:rsidR="28649CC4">
        <w:t>s</w:t>
      </w:r>
      <w:r>
        <w:t>. Reduced life satisfaction and greater loneliness were associated with more restrictive lockdowns, with differ</w:t>
      </w:r>
      <w:r w:rsidR="002112F6">
        <w:t>ent</w:t>
      </w:r>
      <w:r>
        <w:t xml:space="preserve"> impacts according to labour market and household status (Grimes, A., 2022)</w:t>
      </w:r>
      <w:r w:rsidR="0986518C">
        <w:t>.</w:t>
      </w:r>
      <w:r>
        <w:t xml:space="preserve"> In the media, business owners expressed concern </w:t>
      </w:r>
      <w:r w:rsidR="00716411">
        <w:t>for</w:t>
      </w:r>
      <w:r>
        <w:t xml:space="preserve"> their mental health </w:t>
      </w:r>
      <w:r w:rsidR="00E836EF">
        <w:t>due to</w:t>
      </w:r>
      <w:r>
        <w:t xml:space="preserve"> economic uncertainly, loss of revenue from recurring lockdowns, cashflow problem</w:t>
      </w:r>
      <w:r w:rsidR="00E836EF">
        <w:t>s</w:t>
      </w:r>
      <w:r>
        <w:t>, staff shortage</w:t>
      </w:r>
      <w:r w:rsidR="00E836EF">
        <w:t>s</w:t>
      </w:r>
      <w:r>
        <w:t xml:space="preserve">, supply chain disruption and </w:t>
      </w:r>
      <w:r w:rsidR="00E836EF">
        <w:t xml:space="preserve">the </w:t>
      </w:r>
      <w:r>
        <w:t xml:space="preserve">possibility of business closure.  </w:t>
      </w:r>
    </w:p>
    <w:p w14:paraId="3826E21D" w14:textId="52A88A7E" w:rsidR="0057461D" w:rsidRPr="00095BD9" w:rsidRDefault="00AF5FAF" w:rsidP="004D1932">
      <w:r>
        <w:t>For workers</w:t>
      </w:r>
      <w:r w:rsidR="28ED90D1">
        <w:t>, there were media discussions on how extensive workloads, job and financial insecurities, anxiety from returning to the workplace after an extended period, and health and safety concern in the workplace, affected mental health. The mental health of frontline or essential workers w</w:t>
      </w:r>
      <w:r w:rsidR="00397FBA">
        <w:t>as</w:t>
      </w:r>
      <w:r w:rsidR="28ED90D1">
        <w:t xml:space="preserve"> often reported </w:t>
      </w:r>
      <w:r w:rsidR="226F6C5D">
        <w:t xml:space="preserve">as being </w:t>
      </w:r>
      <w:r w:rsidR="28ED90D1">
        <w:t>hit harder</w:t>
      </w:r>
      <w:r w:rsidR="226F6C5D">
        <w:t>,</w:t>
      </w:r>
      <w:r w:rsidR="28ED90D1">
        <w:t xml:space="preserve"> as they have </w:t>
      </w:r>
      <w:r w:rsidR="00397FBA">
        <w:t xml:space="preserve">been </w:t>
      </w:r>
      <w:r w:rsidR="28ED90D1">
        <w:t>exposed to greater risk of catching the virus and managing the brunt of public anger and hostility.</w:t>
      </w:r>
      <w:r w:rsidR="146131C5">
        <w:t xml:space="preserve"> </w:t>
      </w:r>
    </w:p>
    <w:p w14:paraId="3AA85928" w14:textId="3B975D46" w:rsidR="00CF3800" w:rsidRDefault="00CF3800" w:rsidP="00201830">
      <w:pPr>
        <w:pStyle w:val="Heading3"/>
      </w:pPr>
      <w:r>
        <w:t>R</w:t>
      </w:r>
      <w:r w:rsidRPr="00976BB6">
        <w:t>eflecting a stepped-care approach to support</w:t>
      </w:r>
    </w:p>
    <w:p w14:paraId="5B2ECB53" w14:textId="6AB24BA3" w:rsidR="0057461D" w:rsidRPr="007C64F1" w:rsidRDefault="0B808C1A" w:rsidP="004D1932">
      <w:r>
        <w:t>Social assistance, p</w:t>
      </w:r>
      <w:r w:rsidR="28ED90D1">
        <w:t xml:space="preserve">rimary care, </w:t>
      </w:r>
      <w:r>
        <w:t xml:space="preserve">and </w:t>
      </w:r>
      <w:r w:rsidR="28ED90D1">
        <w:t xml:space="preserve">specialist mental health care were often mentioned together in the media coverage. Using these </w:t>
      </w:r>
      <w:r w:rsidR="7E22A34C">
        <w:t xml:space="preserve">terms together reflects their use in </w:t>
      </w:r>
      <w:r w:rsidR="00DF6132">
        <w:t xml:space="preserve">the ‘stepped care’ approach in the mental health system (see Appendix B), in which the layers provide different levels and intensities of care to </w:t>
      </w:r>
      <w:r w:rsidR="008078FD">
        <w:t>people</w:t>
      </w:r>
      <w:r w:rsidR="00DF6132">
        <w:t>, relative to their needs.</w:t>
      </w:r>
      <w:r w:rsidR="00D90627">
        <w:t xml:space="preserve"> </w:t>
      </w:r>
    </w:p>
    <w:p w14:paraId="10251BF7" w14:textId="0B734344" w:rsidR="00EF7935" w:rsidRPr="006E7643" w:rsidRDefault="00A06DBD" w:rsidP="006E7643">
      <w:pPr>
        <w:pStyle w:val="Heading2"/>
      </w:pPr>
      <w:bookmarkStart w:id="34" w:name="_Toc2035160066"/>
      <w:bookmarkStart w:id="35" w:name="_Toc109303482"/>
      <w:bookmarkStart w:id="36" w:name="_Toc130214895"/>
      <w:r w:rsidRPr="006E7643">
        <w:lastRenderedPageBreak/>
        <w:t>3</w:t>
      </w:r>
      <w:r w:rsidR="00EB3CD3" w:rsidRPr="006E7643">
        <w:t xml:space="preserve">.3 </w:t>
      </w:r>
      <w:r w:rsidR="00EF7935" w:rsidRPr="006E7643">
        <w:t xml:space="preserve">Evolution of </w:t>
      </w:r>
      <w:r w:rsidR="001E487E" w:rsidRPr="006E7643">
        <w:t>media coverage</w:t>
      </w:r>
      <w:bookmarkEnd w:id="34"/>
      <w:bookmarkEnd w:id="35"/>
      <w:bookmarkEnd w:id="36"/>
    </w:p>
    <w:p w14:paraId="3DDEEFCA" w14:textId="02EBE248" w:rsidR="00E21D60" w:rsidRPr="007C64F1" w:rsidRDefault="00C166BA" w:rsidP="004D1932">
      <w:r w:rsidRPr="007C64F1">
        <w:t xml:space="preserve">Given the moving nature of the pandemic globally, and the evolving </w:t>
      </w:r>
      <w:r w:rsidR="001F4317" w:rsidRPr="007C64F1">
        <w:t>g</w:t>
      </w:r>
      <w:r w:rsidRPr="007C64F1">
        <w:t>overnment</w:t>
      </w:r>
      <w:r w:rsidR="00E830E2" w:rsidRPr="007C64F1">
        <w:t xml:space="preserve"> responses </w:t>
      </w:r>
      <w:r w:rsidRPr="007C64F1">
        <w:t xml:space="preserve">locally, media narratives </w:t>
      </w:r>
      <w:r w:rsidR="00B21DD2" w:rsidRPr="007C64F1">
        <w:t xml:space="preserve">have </w:t>
      </w:r>
      <w:r w:rsidR="00513F6A" w:rsidRPr="007C64F1">
        <w:t>shift</w:t>
      </w:r>
      <w:r w:rsidR="00B21DD2" w:rsidRPr="007C64F1">
        <w:t>ed</w:t>
      </w:r>
      <w:r w:rsidR="00D35427" w:rsidRPr="007C64F1">
        <w:t xml:space="preserve"> </w:t>
      </w:r>
      <w:r w:rsidR="00513F6A" w:rsidRPr="007C64F1">
        <w:t xml:space="preserve">over the course of the </w:t>
      </w:r>
      <w:r w:rsidRPr="007C64F1">
        <w:t>pandemic.</w:t>
      </w:r>
      <w:r w:rsidR="00367084" w:rsidRPr="007C64F1">
        <w:t xml:space="preserve"> </w:t>
      </w:r>
    </w:p>
    <w:p w14:paraId="3675FBDB" w14:textId="6E344C09" w:rsidR="00935552" w:rsidRPr="007C64F1" w:rsidRDefault="003133E7" w:rsidP="004D1932">
      <w:r w:rsidRPr="007C64F1">
        <w:t>W</w:t>
      </w:r>
      <w:r w:rsidR="00E21D60" w:rsidRPr="007C64F1">
        <w:t xml:space="preserve">e </w:t>
      </w:r>
      <w:r w:rsidR="00BE1B2A">
        <w:t xml:space="preserve">broke </w:t>
      </w:r>
      <w:r w:rsidR="00E21D60" w:rsidRPr="007C64F1">
        <w:t>the</w:t>
      </w:r>
      <w:r w:rsidR="00E351B9" w:rsidRPr="007C64F1">
        <w:t xml:space="preserve"> media coverage </w:t>
      </w:r>
      <w:r w:rsidR="00347272" w:rsidRPr="007C64F1">
        <w:t>i</w:t>
      </w:r>
      <w:r w:rsidR="00C14605" w:rsidRPr="007C64F1">
        <w:t>nto four p</w:t>
      </w:r>
      <w:r w:rsidR="00E21D60" w:rsidRPr="007C64F1">
        <w:t>hases</w:t>
      </w:r>
      <w:r w:rsidR="00347272" w:rsidRPr="007C64F1">
        <w:t xml:space="preserve"> and </w:t>
      </w:r>
      <w:r w:rsidR="00BE1B2A">
        <w:t>compared</w:t>
      </w:r>
      <w:r w:rsidR="00922864">
        <w:t xml:space="preserve"> them</w:t>
      </w:r>
      <w:r w:rsidR="00E21D60" w:rsidRPr="007C64F1">
        <w:t>.</w:t>
      </w:r>
      <w:r w:rsidR="007C1EE2" w:rsidRPr="007C64F1">
        <w:t xml:space="preserve"> </w:t>
      </w:r>
      <w:r w:rsidR="00935552" w:rsidRPr="7E22A34C">
        <w:t xml:space="preserve">The </w:t>
      </w:r>
      <w:r w:rsidR="00525714" w:rsidRPr="7E22A34C">
        <w:t>four</w:t>
      </w:r>
      <w:r w:rsidR="00935552" w:rsidRPr="7E22A34C">
        <w:t xml:space="preserve"> phases</w:t>
      </w:r>
      <w:r w:rsidR="00E14C44" w:rsidRPr="7E22A34C">
        <w:t xml:space="preserve"> were defined</w:t>
      </w:r>
      <w:r w:rsidR="007D6B1E" w:rsidRPr="7E22A34C">
        <w:t xml:space="preserve"> by </w:t>
      </w:r>
      <w:r w:rsidR="00F15E8E" w:rsidRPr="7E22A34C">
        <w:t xml:space="preserve">New Zealand </w:t>
      </w:r>
      <w:r w:rsidR="00393A2D" w:rsidRPr="7E22A34C">
        <w:t>government</w:t>
      </w:r>
      <w:r w:rsidR="00D6708C" w:rsidRPr="7E22A34C">
        <w:t>’s</w:t>
      </w:r>
      <w:r w:rsidR="007D6B1E" w:rsidRPr="007C64F1">
        <w:rPr>
          <w:szCs w:val="22"/>
        </w:rPr>
        <w:t xml:space="preserve"> </w:t>
      </w:r>
      <w:r w:rsidR="002D5596" w:rsidRPr="7E22A34C">
        <w:t>COVID</w:t>
      </w:r>
      <w:r w:rsidR="0056199A" w:rsidRPr="7E22A34C">
        <w:t>-19</w:t>
      </w:r>
      <w:r w:rsidR="002D5596" w:rsidRPr="7E22A34C">
        <w:t xml:space="preserve"> response to </w:t>
      </w:r>
      <w:r w:rsidR="008803E0" w:rsidRPr="7E22A34C">
        <w:t xml:space="preserve">the </w:t>
      </w:r>
      <w:r w:rsidR="00A44AC5" w:rsidRPr="7E22A34C">
        <w:t xml:space="preserve">outbreak </w:t>
      </w:r>
      <w:r w:rsidR="008803E0" w:rsidRPr="7E22A34C">
        <w:t>since</w:t>
      </w:r>
      <w:r w:rsidR="00A44AC5" w:rsidRPr="7E22A34C">
        <w:t xml:space="preserve"> March 2020</w:t>
      </w:r>
      <w:r w:rsidR="004A190A" w:rsidRPr="7E22A34C">
        <w:rPr>
          <w:rStyle w:val="FootnoteReference"/>
          <w:rFonts w:ascii="Arial" w:hAnsi="Arial" w:cs="Arial"/>
        </w:rPr>
        <w:footnoteReference w:id="7"/>
      </w:r>
      <w:r w:rsidR="00922864">
        <w:rPr>
          <w:szCs w:val="22"/>
        </w:rPr>
        <w:t xml:space="preserve">: </w:t>
      </w:r>
      <w:r w:rsidR="00935552" w:rsidRPr="007C64F1">
        <w:t xml:space="preserve"> </w:t>
      </w:r>
    </w:p>
    <w:p w14:paraId="674BE21D" w14:textId="3E141699" w:rsidR="00935552" w:rsidRPr="007C64F1" w:rsidRDefault="001212C1" w:rsidP="004D1932">
      <w:pPr>
        <w:pStyle w:val="ListParagraph"/>
        <w:numPr>
          <w:ilvl w:val="0"/>
          <w:numId w:val="31"/>
        </w:numPr>
      </w:pPr>
      <w:r w:rsidRPr="007C64F1">
        <w:t>Mitigation</w:t>
      </w:r>
      <w:r w:rsidR="00935552" w:rsidRPr="007C64F1">
        <w:t xml:space="preserve"> phase, </w:t>
      </w:r>
      <w:r w:rsidR="00C04859" w:rsidRPr="007C64F1">
        <w:t>March</w:t>
      </w:r>
      <w:r w:rsidR="00935552" w:rsidRPr="007C64F1">
        <w:t xml:space="preserve"> </w:t>
      </w:r>
      <w:r w:rsidR="00AE7198" w:rsidRPr="007C64F1">
        <w:t xml:space="preserve">2020 </w:t>
      </w:r>
      <w:r w:rsidR="00935552" w:rsidRPr="007C64F1">
        <w:t xml:space="preserve">to </w:t>
      </w:r>
      <w:r w:rsidR="00EC0E25" w:rsidRPr="007C64F1">
        <w:t>April</w:t>
      </w:r>
      <w:r w:rsidR="00935552" w:rsidRPr="007C64F1">
        <w:t xml:space="preserve"> 20</w:t>
      </w:r>
      <w:r w:rsidR="00AE7198" w:rsidRPr="007C64F1">
        <w:t>20</w:t>
      </w:r>
      <w:r w:rsidR="00935552" w:rsidRPr="007C64F1">
        <w:t>;</w:t>
      </w:r>
    </w:p>
    <w:p w14:paraId="652E5F67" w14:textId="3307EB44" w:rsidR="00935552" w:rsidRPr="007C64F1" w:rsidRDefault="001212C1" w:rsidP="004D1932">
      <w:pPr>
        <w:pStyle w:val="ListParagraph"/>
        <w:numPr>
          <w:ilvl w:val="0"/>
          <w:numId w:val="31"/>
        </w:numPr>
      </w:pPr>
      <w:r w:rsidRPr="007C64F1">
        <w:t>Elimination</w:t>
      </w:r>
      <w:r w:rsidR="007D133C" w:rsidRPr="007C64F1">
        <w:t xml:space="preserve"> phase</w:t>
      </w:r>
      <w:r w:rsidR="00935552" w:rsidRPr="007C64F1">
        <w:t xml:space="preserve">, </w:t>
      </w:r>
      <w:r w:rsidR="00307878" w:rsidRPr="007C64F1">
        <w:t>May</w:t>
      </w:r>
      <w:r w:rsidR="00BB3A03" w:rsidRPr="007C64F1">
        <w:t xml:space="preserve"> 2020 to</w:t>
      </w:r>
      <w:r w:rsidR="00935552" w:rsidRPr="007C64F1">
        <w:t xml:space="preserve"> </w:t>
      </w:r>
      <w:r w:rsidR="005E5E60" w:rsidRPr="007C64F1">
        <w:t>Ju</w:t>
      </w:r>
      <w:r w:rsidR="00847FED" w:rsidRPr="007C64F1">
        <w:t>ly</w:t>
      </w:r>
      <w:r w:rsidR="00E903CD" w:rsidRPr="007C64F1">
        <w:t xml:space="preserve"> 202</w:t>
      </w:r>
      <w:r w:rsidR="00881153" w:rsidRPr="007C64F1">
        <w:t>1</w:t>
      </w:r>
      <w:r w:rsidR="00935552" w:rsidRPr="007C64F1">
        <w:t>;</w:t>
      </w:r>
    </w:p>
    <w:p w14:paraId="3F0EEFB3" w14:textId="5FDCE519" w:rsidR="00935552" w:rsidRPr="007C64F1" w:rsidRDefault="001212C1" w:rsidP="004D1932">
      <w:pPr>
        <w:pStyle w:val="ListParagraph"/>
        <w:numPr>
          <w:ilvl w:val="0"/>
          <w:numId w:val="31"/>
        </w:numPr>
      </w:pPr>
      <w:r w:rsidRPr="007C64F1">
        <w:t>Containment</w:t>
      </w:r>
      <w:r w:rsidR="00021273" w:rsidRPr="007C64F1">
        <w:t xml:space="preserve"> </w:t>
      </w:r>
      <w:r w:rsidR="00935552" w:rsidRPr="007C64F1">
        <w:t xml:space="preserve">phase, </w:t>
      </w:r>
      <w:r w:rsidR="00BB429F" w:rsidRPr="007C64F1">
        <w:t>August</w:t>
      </w:r>
      <w:r w:rsidR="00E903CD" w:rsidRPr="007C64F1">
        <w:t xml:space="preserve"> 202</w:t>
      </w:r>
      <w:r w:rsidR="00242DB3" w:rsidRPr="007C64F1">
        <w:t>1</w:t>
      </w:r>
      <w:r w:rsidR="00935552" w:rsidRPr="007C64F1">
        <w:t xml:space="preserve"> to </w:t>
      </w:r>
      <w:r w:rsidR="009063C5" w:rsidRPr="007C64F1">
        <w:t>November</w:t>
      </w:r>
      <w:r w:rsidR="00935552" w:rsidRPr="007C64F1">
        <w:t xml:space="preserve"> 20</w:t>
      </w:r>
      <w:r w:rsidR="00B72935" w:rsidRPr="007C64F1">
        <w:t>21;</w:t>
      </w:r>
    </w:p>
    <w:p w14:paraId="3AAE6427" w14:textId="5F15A375" w:rsidR="00935552" w:rsidRPr="007C64F1" w:rsidRDefault="00935552" w:rsidP="004D1932">
      <w:pPr>
        <w:pStyle w:val="ListParagraph"/>
        <w:numPr>
          <w:ilvl w:val="0"/>
          <w:numId w:val="31"/>
        </w:numPr>
      </w:pPr>
      <w:r w:rsidRPr="007C64F1">
        <w:t>Endur</w:t>
      </w:r>
      <w:r w:rsidR="00824BB8" w:rsidRPr="007C64F1">
        <w:t>ance</w:t>
      </w:r>
      <w:r w:rsidRPr="007C64F1">
        <w:t xml:space="preserve"> phase, </w:t>
      </w:r>
      <w:r w:rsidR="009063C5" w:rsidRPr="007C64F1">
        <w:t>December</w:t>
      </w:r>
      <w:r w:rsidRPr="007C64F1">
        <w:t xml:space="preserve"> </w:t>
      </w:r>
      <w:r w:rsidR="00DF6F5B" w:rsidRPr="007C64F1">
        <w:t xml:space="preserve">2021 </w:t>
      </w:r>
      <w:r w:rsidRPr="007C64F1">
        <w:t xml:space="preserve">to </w:t>
      </w:r>
      <w:r w:rsidR="00CB3D71" w:rsidRPr="007C64F1">
        <w:t xml:space="preserve">April </w:t>
      </w:r>
      <w:r w:rsidRPr="007C64F1">
        <w:t>20</w:t>
      </w:r>
      <w:r w:rsidR="00903632" w:rsidRPr="007C64F1">
        <w:t>22</w:t>
      </w:r>
    </w:p>
    <w:p w14:paraId="341E073A" w14:textId="5CD82EEB" w:rsidR="00FD4304" w:rsidRPr="007C64F1" w:rsidRDefault="005F159D" w:rsidP="004D1932">
      <w:pPr>
        <w:rPr>
          <w:noProof/>
        </w:rPr>
      </w:pPr>
      <w:r w:rsidRPr="007C64F1">
        <w:rPr>
          <w:noProof/>
        </w:rPr>
        <w:t xml:space="preserve">The </w:t>
      </w:r>
      <w:r w:rsidR="00FD4304" w:rsidRPr="007C64F1">
        <w:rPr>
          <w:noProof/>
        </w:rPr>
        <w:t xml:space="preserve">evolution </w:t>
      </w:r>
      <w:r w:rsidRPr="007C64F1">
        <w:rPr>
          <w:noProof/>
        </w:rPr>
        <w:t xml:space="preserve">of </w:t>
      </w:r>
      <w:r w:rsidR="000D5D03" w:rsidRPr="007C64F1">
        <w:rPr>
          <w:noProof/>
        </w:rPr>
        <w:t xml:space="preserve">media coverage </w:t>
      </w:r>
      <w:r w:rsidR="007565B1">
        <w:rPr>
          <w:noProof/>
        </w:rPr>
        <w:t>is</w:t>
      </w:r>
      <w:r w:rsidR="007565B1" w:rsidRPr="007C64F1">
        <w:rPr>
          <w:noProof/>
        </w:rPr>
        <w:t xml:space="preserve"> </w:t>
      </w:r>
      <w:r w:rsidR="001D4945" w:rsidRPr="007C64F1">
        <w:rPr>
          <w:noProof/>
        </w:rPr>
        <w:t xml:space="preserve">illustrated </w:t>
      </w:r>
      <w:r w:rsidR="00FD4304" w:rsidRPr="007C64F1">
        <w:rPr>
          <w:noProof/>
        </w:rPr>
        <w:t xml:space="preserve">in the Figure </w:t>
      </w:r>
      <w:r w:rsidR="008F3205">
        <w:rPr>
          <w:noProof/>
        </w:rPr>
        <w:t>3</w:t>
      </w:r>
      <w:r w:rsidR="00495C59" w:rsidRPr="007C64F1">
        <w:rPr>
          <w:noProof/>
        </w:rPr>
        <w:t>.3-1</w:t>
      </w:r>
      <w:r w:rsidR="00FD4304" w:rsidRPr="007C64F1">
        <w:rPr>
          <w:noProof/>
        </w:rPr>
        <w:t xml:space="preserve">. </w:t>
      </w:r>
      <w:r w:rsidRPr="007C64F1">
        <w:rPr>
          <w:noProof/>
        </w:rPr>
        <w:t>Each shaded region depicted different phase.</w:t>
      </w:r>
    </w:p>
    <w:p w14:paraId="0B650E40" w14:textId="2D48D66C" w:rsidR="00AD4DE1" w:rsidRPr="007C64F1" w:rsidRDefault="00046B3E" w:rsidP="004D1932">
      <w:pPr>
        <w:pStyle w:val="Heading4"/>
      </w:pPr>
      <w:r>
        <w:t xml:space="preserve">Figure </w:t>
      </w:r>
      <w:r w:rsidR="00A06DBD">
        <w:t>3</w:t>
      </w:r>
      <w:r w:rsidR="00EB3CD3">
        <w:t>.3-1</w:t>
      </w:r>
      <w:r>
        <w:t xml:space="preserve">: </w:t>
      </w:r>
      <w:r w:rsidR="001D4945">
        <w:t xml:space="preserve">Evolution </w:t>
      </w:r>
      <w:r>
        <w:t>of media coverage</w:t>
      </w:r>
      <w:r w:rsidR="003D3F30">
        <w:t xml:space="preserve"> </w:t>
      </w:r>
    </w:p>
    <w:p w14:paraId="6F5CDB5E" w14:textId="42669A22" w:rsidR="00EF7935" w:rsidRPr="007C64F1" w:rsidRDefault="00DF58DA" w:rsidP="004D1932">
      <w:pPr>
        <w:rPr>
          <w:rFonts w:ascii="Arial" w:hAnsi="Arial" w:cs="Arial"/>
          <w:noProof/>
        </w:rPr>
      </w:pPr>
      <w:r>
        <w:rPr>
          <w:noProof/>
        </w:rPr>
        <w:drawing>
          <wp:inline distT="0" distB="0" distL="0" distR="0" wp14:anchorId="475E4F7A" wp14:editId="3F7FA81A">
            <wp:extent cx="5124450" cy="3375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163743" cy="3401388"/>
                    </a:xfrm>
                    <a:prstGeom prst="rect">
                      <a:avLst/>
                    </a:prstGeom>
                    <a:noFill/>
                    <a:ln>
                      <a:noFill/>
                    </a:ln>
                  </pic:spPr>
                </pic:pic>
              </a:graphicData>
            </a:graphic>
          </wp:inline>
        </w:drawing>
      </w:r>
    </w:p>
    <w:p w14:paraId="3441BE7A" w14:textId="205FD856" w:rsidR="009B7450" w:rsidRDefault="7FD00646" w:rsidP="00201830">
      <w:pPr>
        <w:pStyle w:val="Heading3"/>
      </w:pPr>
      <w:bookmarkStart w:id="37" w:name="_Toc109303483"/>
      <w:r w:rsidRPr="007C64F1">
        <w:t>Mitigation</w:t>
      </w:r>
      <w:r w:rsidR="5F7BAC97" w:rsidRPr="007C64F1">
        <w:t xml:space="preserve"> phase, March 2020 to April 2020</w:t>
      </w:r>
      <w:bookmarkEnd w:id="37"/>
      <w:r w:rsidR="37DE4773" w:rsidRPr="007C64F1">
        <w:t xml:space="preserve"> </w:t>
      </w:r>
    </w:p>
    <w:p w14:paraId="46A60682" w14:textId="1262764C" w:rsidR="009F6CAC" w:rsidRPr="007C64F1" w:rsidRDefault="002E464A" w:rsidP="004D1932">
      <w:r>
        <w:t xml:space="preserve">This phase reflects </w:t>
      </w:r>
      <w:r w:rsidR="00AE37DC">
        <w:t>the first</w:t>
      </w:r>
      <w:r w:rsidR="00312C95">
        <w:t xml:space="preserve"> nation-wide</w:t>
      </w:r>
      <w:r w:rsidR="009361C0" w:rsidRPr="007C64F1">
        <w:t xml:space="preserve"> lockdown </w:t>
      </w:r>
      <w:r w:rsidR="00312C95" w:rsidRPr="007C64F1">
        <w:t xml:space="preserve">and international border closure </w:t>
      </w:r>
      <w:r w:rsidR="00AE37DC">
        <w:t xml:space="preserve">in Aotearoa, </w:t>
      </w:r>
      <w:r w:rsidR="00282598" w:rsidRPr="007C64F1">
        <w:t>as part of a ‘go-har</w:t>
      </w:r>
      <w:r w:rsidR="00B12098" w:rsidRPr="007C64F1">
        <w:t>d</w:t>
      </w:r>
      <w:r w:rsidR="00282598" w:rsidRPr="007C64F1">
        <w:t>, go</w:t>
      </w:r>
      <w:r w:rsidR="00271B1E" w:rsidRPr="007C64F1">
        <w:t>-</w:t>
      </w:r>
      <w:r w:rsidR="00282598" w:rsidRPr="007C64F1">
        <w:t>ear</w:t>
      </w:r>
      <w:r w:rsidR="00B12098" w:rsidRPr="007C64F1">
        <w:t>ly’ policy</w:t>
      </w:r>
      <w:r w:rsidR="00AE37DC">
        <w:t xml:space="preserve">. </w:t>
      </w:r>
      <w:r w:rsidR="00312C95">
        <w:t>Only t</w:t>
      </w:r>
      <w:r w:rsidR="00493A3A" w:rsidRPr="007C64F1">
        <w:t>hose working in es</w:t>
      </w:r>
      <w:r w:rsidR="00C44007" w:rsidRPr="007C64F1">
        <w:t>sential business</w:t>
      </w:r>
      <w:r w:rsidR="004307D7" w:rsidRPr="007C64F1">
        <w:t>es</w:t>
      </w:r>
      <w:r w:rsidR="00C44007" w:rsidRPr="007C64F1">
        <w:t xml:space="preserve"> or </w:t>
      </w:r>
      <w:r w:rsidR="005468E8" w:rsidRPr="007C64F1">
        <w:t xml:space="preserve">emergency and frontline public services </w:t>
      </w:r>
      <w:r w:rsidR="00312C95">
        <w:t>continued</w:t>
      </w:r>
      <w:r w:rsidR="00C44007" w:rsidRPr="007C64F1">
        <w:t xml:space="preserve"> to </w:t>
      </w:r>
      <w:r w:rsidR="004307D7" w:rsidRPr="007C64F1">
        <w:t>work</w:t>
      </w:r>
      <w:r w:rsidR="00312C95">
        <w:t>, and only</w:t>
      </w:r>
      <w:r w:rsidR="004307D7" w:rsidRPr="007C64F1">
        <w:t xml:space="preserve"> </w:t>
      </w:r>
      <w:r w:rsidR="007259C6" w:rsidRPr="007C64F1">
        <w:t xml:space="preserve">from a distance </w:t>
      </w:r>
      <w:r w:rsidR="00024660" w:rsidRPr="007C64F1">
        <w:t>if appropriate</w:t>
      </w:r>
      <w:r w:rsidR="00522105">
        <w:t>,</w:t>
      </w:r>
      <w:r w:rsidR="00024660" w:rsidRPr="007C64F1">
        <w:t xml:space="preserve"> </w:t>
      </w:r>
      <w:r w:rsidR="00AC4700" w:rsidRPr="007C64F1">
        <w:t>follow</w:t>
      </w:r>
      <w:r w:rsidR="00312C95">
        <w:t>ing</w:t>
      </w:r>
      <w:r w:rsidR="00AC4700" w:rsidRPr="007C64F1">
        <w:t xml:space="preserve"> </w:t>
      </w:r>
      <w:r w:rsidR="00A1019F" w:rsidRPr="007C64F1">
        <w:t xml:space="preserve">public health </w:t>
      </w:r>
      <w:r w:rsidR="00BD2FAD" w:rsidRPr="007C64F1">
        <w:t>guid</w:t>
      </w:r>
      <w:r w:rsidR="00884F1E" w:rsidRPr="007C64F1">
        <w:t>ance</w:t>
      </w:r>
      <w:r w:rsidR="0025347D" w:rsidRPr="007C64F1">
        <w:t xml:space="preserve"> from the Ministry of Health and WorkSafe.</w:t>
      </w:r>
      <w:r w:rsidR="00024660" w:rsidRPr="007C64F1">
        <w:t xml:space="preserve"> </w:t>
      </w:r>
    </w:p>
    <w:p w14:paraId="28ADA426" w14:textId="71960957" w:rsidR="004D6CA1" w:rsidRPr="007C64F1" w:rsidRDefault="00AE37DC" w:rsidP="004D1932">
      <w:r w:rsidRPr="00550F0C">
        <w:rPr>
          <w:noProof/>
        </w:rPr>
        <w:lastRenderedPageBreak/>
        <mc:AlternateContent>
          <mc:Choice Requires="wps">
            <w:drawing>
              <wp:anchor distT="118745" distB="118745" distL="114300" distR="114300" simplePos="0" relativeHeight="251660288" behindDoc="0" locked="0" layoutInCell="0" allowOverlap="1" wp14:anchorId="4E2C6C58" wp14:editId="448B6827">
                <wp:simplePos x="0" y="0"/>
                <wp:positionH relativeFrom="margin">
                  <wp:align>left</wp:align>
                </wp:positionH>
                <wp:positionV relativeFrom="paragraph">
                  <wp:posOffset>14605</wp:posOffset>
                </wp:positionV>
                <wp:extent cx="2518410" cy="337883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3379304"/>
                        </a:xfrm>
                        <a:prstGeom prst="rect">
                          <a:avLst/>
                        </a:prstGeom>
                        <a:noFill/>
                        <a:extLst>
                          <a:ext uri="{53640926-AAD7-44D8-BBD7-CCE9431645EC}">
                            <a14:shadowObscured xmlns:a14="http://schemas.microsoft.com/office/drawing/2010/main" val="1"/>
                          </a:ext>
                        </a:extLst>
                      </wps:spPr>
                      <wps:txbx>
                        <w:txbxContent>
                          <w:p w14:paraId="5261C34C" w14:textId="463BA64B" w:rsidR="009B7450" w:rsidRPr="00201830" w:rsidRDefault="009B7450" w:rsidP="004D1932">
                            <w:pPr>
                              <w:rPr>
                                <w:rFonts w:ascii="Basic Sans" w:hAnsi="Basic Sans" w:cs="Arial"/>
                                <w:color w:val="005E85" w:themeColor="text2"/>
                                <w:sz w:val="16"/>
                                <w:szCs w:val="16"/>
                              </w:rPr>
                            </w:pPr>
                            <w:r w:rsidRPr="00201830">
                              <w:rPr>
                                <w:rFonts w:ascii="Basic Sans" w:hAnsi="Basic Sans"/>
                                <w:color w:val="005E85" w:themeColor="text2"/>
                              </w:rPr>
                              <w:t>“…Now was the time for people to dig deep and find ways to build up their mental strength during the Alert Level 4 lockdown said Avery. We all need to behave ourselves and focus on what we can do as individuals to improve that ... that's going to rely on building our own personal resilience and mental health capabilities…”</w:t>
                            </w:r>
                            <w:r w:rsidRPr="00201830">
                              <w:rPr>
                                <w:rFonts w:ascii="Basic Sans" w:hAnsi="Basic Sans" w:cs="Arial"/>
                                <w:color w:val="005E85" w:themeColor="text2"/>
                                <w:sz w:val="16"/>
                                <w:szCs w:val="16"/>
                              </w:rPr>
                              <w:t xml:space="preserve"> </w:t>
                            </w:r>
                            <w:r w:rsidRPr="00201830">
                              <w:rPr>
                                <w:rFonts w:cs="Arial"/>
                                <w:color w:val="005E85" w:themeColor="text2"/>
                                <w:sz w:val="20"/>
                                <w:szCs w:val="20"/>
                              </w:rPr>
                              <w:t>Resilient farmer Doug Avery's advice for coping with lockdown (2020-04-01). Retrieved from https://www.nzherald.co.nz/the-country/news/resilient-farmer-doug-averys-advice-for-coping-with-lockdown/VS3HWOQHLJVIIQTPDN3V2DTDVA/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E2C6C58" id="_x0000_t202" coordsize="21600,21600" o:spt="202" path="m,l,21600r21600,l21600,xe">
                <v:stroke joinstyle="miter"/>
                <v:path gradientshapeok="t" o:connecttype="rect"/>
              </v:shapetype>
              <v:shape id="Text Box 2" o:spid="_x0000_s1037" type="#_x0000_t202" style="position:absolute;margin-left:0;margin-top:1.15pt;width:198.3pt;height:266.05pt;z-index:251660288;visibility:visible;mso-wrap-style:square;mso-width-percent:0;mso-height-percent:0;mso-wrap-distance-left:9pt;mso-wrap-distance-top:9.35pt;mso-wrap-distance-right:9pt;mso-wrap-distance-bottom:9.35pt;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" o:allowincell="f" filled="f" stroked="f">
                <v:textbox>
                  <w:txbxContent>
                    <w:p w14:paraId="5261C34C" w14:textId="463BA64B" w:rsidR="009B7450" w:rsidRPr="00201830" w:rsidRDefault="009B7450" w:rsidP="004D1932">
                      <w:pPr>
                        <w:rPr>
                          <w:rFonts w:ascii="Basic Sans" w:hAnsi="Basic Sans" w:cs="Arial"/>
                          <w:color w:val="005E85" w:themeColor="text2"/>
                          <w:sz w:val="16"/>
                          <w:szCs w:val="16"/>
                        </w:rPr>
                      </w:pPr>
                      <w:r w:rsidRPr="00201830">
                        <w:rPr>
                          <w:rFonts w:ascii="Basic Sans" w:hAnsi="Basic Sans"/>
                          <w:color w:val="005E85" w:themeColor="text2"/>
                        </w:rPr>
                        <w:t>“…Now was the time for people to dig deep and find ways to build up their mental strength during the Alert Level 4 lockdown said Avery. We all need to behave ourselves and focus on what we can do as individuals to improve that ... that's going to rely on building our own personal resilience and mental health capabilities…”</w:t>
                      </w:r>
                      <w:r w:rsidRPr="00201830">
                        <w:rPr>
                          <w:rFonts w:ascii="Basic Sans" w:hAnsi="Basic Sans" w:cs="Arial"/>
                          <w:color w:val="005E85" w:themeColor="text2"/>
                          <w:sz w:val="16"/>
                          <w:szCs w:val="16"/>
                        </w:rPr>
                        <w:t xml:space="preserve"> </w:t>
                      </w:r>
                      <w:r w:rsidRPr="00201830">
                        <w:rPr>
                          <w:rFonts w:cs="Arial"/>
                          <w:color w:val="005E85" w:themeColor="text2"/>
                          <w:sz w:val="20"/>
                          <w:szCs w:val="20"/>
                        </w:rPr>
                        <w:t>Resilient farmer Doug Avery's advice for coping with lockdown (2020-04-01). Retrieved from https://www.nzherald.co.nz/the-country/news/resilient-farmer-doug-averys-advice-for-coping-with-lockdown/VS3HWOQHLJVIIQTPDN3V2DTDVA/</w:t>
                      </w:r>
                    </w:p>
                  </w:txbxContent>
                </v:textbox>
                <w10:wrap type="square" anchorx="margin"/>
              </v:shape>
            </w:pict>
          </mc:Fallback>
        </mc:AlternateContent>
      </w:r>
      <w:r w:rsidR="4C35C372" w:rsidRPr="007C64F1">
        <w:t xml:space="preserve">Social isolation, </w:t>
      </w:r>
      <w:r w:rsidR="4F54F4F8" w:rsidRPr="007C64F1">
        <w:t xml:space="preserve">fear of </w:t>
      </w:r>
      <w:r w:rsidR="00133A41">
        <w:t xml:space="preserve">the </w:t>
      </w:r>
      <w:r w:rsidR="4F54F4F8" w:rsidRPr="007C64F1">
        <w:t xml:space="preserve">virus, </w:t>
      </w:r>
      <w:r w:rsidR="445EB44A" w:rsidRPr="007C64F1">
        <w:t>loss</w:t>
      </w:r>
      <w:r w:rsidR="4F54F4F8" w:rsidRPr="007C64F1">
        <w:t xml:space="preserve"> of routine</w:t>
      </w:r>
      <w:r w:rsidR="07754823" w:rsidRPr="007C64F1">
        <w:t xml:space="preserve"> or drastic change of work</w:t>
      </w:r>
      <w:r w:rsidR="2478F071" w:rsidRPr="007C64F1">
        <w:t xml:space="preserve">place </w:t>
      </w:r>
      <w:r w:rsidR="1B51AB5E" w:rsidRPr="007C64F1">
        <w:t>arrangement</w:t>
      </w:r>
      <w:r w:rsidR="08FC7233" w:rsidRPr="007C64F1">
        <w:t xml:space="preserve"> </w:t>
      </w:r>
      <w:r w:rsidR="00BF2570">
        <w:t xml:space="preserve">all took </w:t>
      </w:r>
      <w:r w:rsidR="08FC7233" w:rsidRPr="007C64F1">
        <w:t>a toll</w:t>
      </w:r>
      <w:r w:rsidR="316D7658" w:rsidRPr="007C64F1">
        <w:t xml:space="preserve"> on peoples</w:t>
      </w:r>
      <w:r w:rsidR="53EBA488" w:rsidRPr="007C64F1">
        <w:t>’</w:t>
      </w:r>
      <w:r w:rsidR="316D7658" w:rsidRPr="007C64F1">
        <w:t xml:space="preserve"> </w:t>
      </w:r>
      <w:r w:rsidR="4C35C372" w:rsidRPr="007C64F1">
        <w:t xml:space="preserve">mental health and </w:t>
      </w:r>
      <w:r w:rsidR="68A75A95" w:rsidRPr="007C64F1">
        <w:t>mental wellbeing</w:t>
      </w:r>
      <w:r w:rsidR="00BF2570">
        <w:t xml:space="preserve"> in this period</w:t>
      </w:r>
      <w:r w:rsidR="68A75A95" w:rsidRPr="007C64F1">
        <w:t xml:space="preserve"> (Brooks et al, 2020b; Officer, et al, 2022;)</w:t>
      </w:r>
      <w:r w:rsidR="00BF2570">
        <w:t>.</w:t>
      </w:r>
    </w:p>
    <w:p w14:paraId="0E883CE7" w14:textId="5098C243" w:rsidR="002D114F" w:rsidRPr="007C64F1" w:rsidRDefault="009C1495" w:rsidP="004D1932">
      <w:r>
        <w:t>The media coverage during this phase tended to focus on the</w:t>
      </w:r>
      <w:r w:rsidR="00662635">
        <w:t xml:space="preserve"> </w:t>
      </w:r>
      <w:r w:rsidR="006A14A4">
        <w:t xml:space="preserve">mental health </w:t>
      </w:r>
      <w:r w:rsidR="00241C55">
        <w:t>effect</w:t>
      </w:r>
      <w:r w:rsidR="006A14A4">
        <w:t>s</w:t>
      </w:r>
      <w:r w:rsidR="00241C55">
        <w:t xml:space="preserve"> of </w:t>
      </w:r>
      <w:r w:rsidR="000139FF">
        <w:t>lockdown and societal restriction</w:t>
      </w:r>
      <w:r w:rsidR="006A14A4">
        <w:t>s</w:t>
      </w:r>
      <w:r w:rsidR="000139FF">
        <w:t xml:space="preserve">, </w:t>
      </w:r>
      <w:r w:rsidR="00662635">
        <w:t xml:space="preserve">mental </w:t>
      </w:r>
      <w:r w:rsidR="00097113">
        <w:t xml:space="preserve">health </w:t>
      </w:r>
      <w:r w:rsidR="00662635">
        <w:t xml:space="preserve">in </w:t>
      </w:r>
      <w:r w:rsidR="00E063B9">
        <w:t xml:space="preserve">the </w:t>
      </w:r>
      <w:r w:rsidR="00662635">
        <w:t>workplace</w:t>
      </w:r>
      <w:r w:rsidR="00027858">
        <w:t xml:space="preserve">, </w:t>
      </w:r>
      <w:r w:rsidR="00E66804">
        <w:t xml:space="preserve">disruption to lifestyle and </w:t>
      </w:r>
      <w:r w:rsidR="00BE43F4">
        <w:t xml:space="preserve">the </w:t>
      </w:r>
      <w:r w:rsidR="001B064B">
        <w:t xml:space="preserve">stressors </w:t>
      </w:r>
      <w:r w:rsidR="009D7F84">
        <w:t>that</w:t>
      </w:r>
      <w:r w:rsidR="002956FF">
        <w:t xml:space="preserve"> elevate</w:t>
      </w:r>
      <w:r w:rsidR="00485B83">
        <w:t>d</w:t>
      </w:r>
      <w:r w:rsidR="002956FF">
        <w:t xml:space="preserve"> </w:t>
      </w:r>
      <w:r w:rsidR="008D3027">
        <w:t>peoples</w:t>
      </w:r>
      <w:r w:rsidR="000522BC">
        <w:t>’</w:t>
      </w:r>
      <w:r w:rsidR="00120E10">
        <w:t xml:space="preserve"> dis</w:t>
      </w:r>
      <w:r w:rsidR="00DC3641">
        <w:t>tress.</w:t>
      </w:r>
      <w:r w:rsidR="003A2698">
        <w:t xml:space="preserve"> </w:t>
      </w:r>
    </w:p>
    <w:p w14:paraId="4362A2F9" w14:textId="0F615F4E" w:rsidR="0018052B" w:rsidRDefault="00DA0C99" w:rsidP="7E22A34C">
      <w:pPr>
        <w:rPr>
          <w:rStyle w:val="cf01"/>
          <w:rFonts w:ascii="Basic Sans Light" w:hAnsi="Basic Sans Light"/>
          <w:sz w:val="22"/>
          <w:szCs w:val="22"/>
        </w:rPr>
      </w:pPr>
      <w:r w:rsidRPr="00DA0C99">
        <w:t xml:space="preserve">The </w:t>
      </w:r>
      <w:r w:rsidRPr="003F376C">
        <w:rPr>
          <w:szCs w:val="22"/>
        </w:rPr>
        <w:t xml:space="preserve">media reported children and young people experiencing </w:t>
      </w:r>
      <w:r w:rsidR="008D3027">
        <w:rPr>
          <w:szCs w:val="22"/>
        </w:rPr>
        <w:t>poorer</w:t>
      </w:r>
      <w:r w:rsidRPr="003F376C">
        <w:rPr>
          <w:szCs w:val="22"/>
        </w:rPr>
        <w:t xml:space="preserve"> mental wellbeing from the abrupt closure of schools and universities, and swift adaption to distance and online learning. </w:t>
      </w:r>
    </w:p>
    <w:p w14:paraId="51AEA95A" w14:textId="2591FA72" w:rsidR="00DA0C99" w:rsidRPr="003F376C" w:rsidRDefault="00DA0C99" w:rsidP="7E22A34C">
      <w:pPr>
        <w:rPr>
          <w:szCs w:val="22"/>
        </w:rPr>
      </w:pPr>
      <w:r w:rsidRPr="003F376C">
        <w:rPr>
          <w:szCs w:val="22"/>
        </w:rPr>
        <w:t>An increase</w:t>
      </w:r>
      <w:r w:rsidR="003F376C">
        <w:rPr>
          <w:szCs w:val="22"/>
        </w:rPr>
        <w:t xml:space="preserve"> in</w:t>
      </w:r>
      <w:r w:rsidRPr="003F376C">
        <w:rPr>
          <w:szCs w:val="22"/>
        </w:rPr>
        <w:t xml:space="preserve"> callouts of mental health and suicide</w:t>
      </w:r>
      <w:r w:rsidR="00012477">
        <w:rPr>
          <w:szCs w:val="22"/>
        </w:rPr>
        <w:t>-related</w:t>
      </w:r>
      <w:r w:rsidRPr="003F376C">
        <w:rPr>
          <w:szCs w:val="22"/>
        </w:rPr>
        <w:t xml:space="preserve"> incidents was reported by the media. Table </w:t>
      </w:r>
      <w:r w:rsidR="00012477">
        <w:rPr>
          <w:szCs w:val="22"/>
        </w:rPr>
        <w:t xml:space="preserve">1 </w:t>
      </w:r>
      <w:r w:rsidRPr="003F376C">
        <w:rPr>
          <w:szCs w:val="22"/>
        </w:rPr>
        <w:t>below shows a surge in demand of mental health support through helpline</w:t>
      </w:r>
      <w:r w:rsidR="005C2C66">
        <w:rPr>
          <w:szCs w:val="22"/>
        </w:rPr>
        <w:t>s</w:t>
      </w:r>
      <w:r w:rsidRPr="003F376C">
        <w:rPr>
          <w:szCs w:val="22"/>
        </w:rPr>
        <w:t xml:space="preserve"> and callouts of police and ambulance.</w:t>
      </w:r>
    </w:p>
    <w:p w14:paraId="28A515D5" w14:textId="396CB839" w:rsidR="00012477" w:rsidRDefault="00012477" w:rsidP="00952D89">
      <w:pPr>
        <w:pStyle w:val="Heading4"/>
      </w:pPr>
      <w:r>
        <w:t>Figure 3.3-2 - mental health-related callouts</w:t>
      </w:r>
    </w:p>
    <w:tbl>
      <w:tblPr>
        <w:tblW w:w="0" w:type="auto"/>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1695"/>
        <w:gridCol w:w="2691"/>
        <w:gridCol w:w="2265"/>
        <w:gridCol w:w="2355"/>
      </w:tblGrid>
      <w:tr w:rsidR="003F376C" w:rsidRPr="003F376C" w14:paraId="549E0C08" w14:textId="77777777" w:rsidTr="00201830">
        <w:tc>
          <w:tcPr>
            <w:tcW w:w="1695" w:type="dxa"/>
            <w:shd w:val="clear" w:color="auto" w:fill="005E85" w:themeFill="text2"/>
            <w:tcMar>
              <w:top w:w="0" w:type="dxa"/>
              <w:left w:w="108" w:type="dxa"/>
              <w:bottom w:w="0" w:type="dxa"/>
              <w:right w:w="108" w:type="dxa"/>
            </w:tcMar>
            <w:hideMark/>
          </w:tcPr>
          <w:p w14:paraId="57091D80" w14:textId="77777777" w:rsidR="003F376C" w:rsidRPr="003F376C" w:rsidRDefault="003F376C" w:rsidP="003F376C">
            <w:pPr>
              <w:spacing w:after="0"/>
              <w:rPr>
                <w:rFonts w:cs="Arial"/>
                <w:b/>
                <w:bCs/>
                <w:color w:val="FFFFFF"/>
                <w:szCs w:val="22"/>
              </w:rPr>
            </w:pPr>
            <w:r w:rsidRPr="003F376C">
              <w:rPr>
                <w:rFonts w:cs="Arial"/>
                <w:b/>
                <w:bCs/>
                <w:color w:val="FFFFFF"/>
                <w:szCs w:val="22"/>
              </w:rPr>
              <w:t>Month Year</w:t>
            </w:r>
          </w:p>
        </w:tc>
        <w:tc>
          <w:tcPr>
            <w:tcW w:w="2691" w:type="dxa"/>
            <w:shd w:val="clear" w:color="auto" w:fill="005E85" w:themeFill="text2"/>
            <w:tcMar>
              <w:top w:w="0" w:type="dxa"/>
              <w:left w:w="108" w:type="dxa"/>
              <w:bottom w:w="0" w:type="dxa"/>
              <w:right w:w="108" w:type="dxa"/>
            </w:tcMar>
            <w:hideMark/>
          </w:tcPr>
          <w:p w14:paraId="13BD9DC8" w14:textId="58AF8D14" w:rsidR="003F376C" w:rsidRPr="003F376C" w:rsidRDefault="003F376C" w:rsidP="003F376C">
            <w:pPr>
              <w:spacing w:after="0"/>
              <w:rPr>
                <w:rFonts w:cs="Arial"/>
                <w:b/>
                <w:bCs/>
                <w:color w:val="FFFFFF"/>
                <w:szCs w:val="22"/>
              </w:rPr>
            </w:pPr>
            <w:r w:rsidRPr="003F376C">
              <w:rPr>
                <w:rFonts w:cs="Arial"/>
                <w:b/>
                <w:bCs/>
                <w:color w:val="FFFFFF"/>
                <w:szCs w:val="22"/>
              </w:rPr>
              <w:t>Depression and 1737 Contacts</w:t>
            </w:r>
            <w:r w:rsidRPr="003F376C">
              <w:rPr>
                <w:rStyle w:val="FootnoteReference"/>
                <w:rFonts w:cs="Arial"/>
                <w:b/>
                <w:bCs/>
                <w:color w:val="FFFFFF"/>
                <w:szCs w:val="22"/>
              </w:rPr>
              <w:footnoteReference w:id="8"/>
            </w:r>
          </w:p>
        </w:tc>
        <w:tc>
          <w:tcPr>
            <w:tcW w:w="2265" w:type="dxa"/>
            <w:shd w:val="clear" w:color="auto" w:fill="005E85" w:themeFill="text2"/>
            <w:tcMar>
              <w:top w:w="0" w:type="dxa"/>
              <w:left w:w="108" w:type="dxa"/>
              <w:bottom w:w="0" w:type="dxa"/>
              <w:right w:w="108" w:type="dxa"/>
            </w:tcMar>
            <w:hideMark/>
          </w:tcPr>
          <w:p w14:paraId="6C5AB2CF" w14:textId="44275548" w:rsidR="003F376C" w:rsidRPr="003F376C" w:rsidRDefault="003F376C" w:rsidP="003F376C">
            <w:pPr>
              <w:spacing w:after="0"/>
              <w:rPr>
                <w:rFonts w:cs="Arial"/>
                <w:b/>
                <w:bCs/>
                <w:color w:val="FFFFFF"/>
                <w:szCs w:val="22"/>
              </w:rPr>
            </w:pPr>
            <w:r w:rsidRPr="003F376C">
              <w:rPr>
                <w:rFonts w:cs="Arial"/>
                <w:b/>
                <w:bCs/>
                <w:color w:val="FFFFFF"/>
                <w:szCs w:val="22"/>
              </w:rPr>
              <w:t>Police Callouts</w:t>
            </w:r>
            <w:r w:rsidRPr="003F376C">
              <w:rPr>
                <w:rStyle w:val="FootnoteReference"/>
                <w:rFonts w:cs="Arial"/>
                <w:b/>
                <w:bCs/>
                <w:color w:val="FFFFFF"/>
                <w:szCs w:val="22"/>
              </w:rPr>
              <w:footnoteReference w:id="9"/>
            </w:r>
          </w:p>
        </w:tc>
        <w:tc>
          <w:tcPr>
            <w:tcW w:w="2355" w:type="dxa"/>
            <w:shd w:val="clear" w:color="auto" w:fill="005E85" w:themeFill="text2"/>
            <w:tcMar>
              <w:top w:w="0" w:type="dxa"/>
              <w:left w:w="108" w:type="dxa"/>
              <w:bottom w:w="0" w:type="dxa"/>
              <w:right w:w="108" w:type="dxa"/>
            </w:tcMar>
            <w:hideMark/>
          </w:tcPr>
          <w:p w14:paraId="6E8A8F08" w14:textId="3E614768" w:rsidR="003F376C" w:rsidRPr="003F376C" w:rsidRDefault="003F376C" w:rsidP="003F376C">
            <w:pPr>
              <w:spacing w:after="0"/>
              <w:rPr>
                <w:rFonts w:cs="Arial"/>
                <w:b/>
                <w:bCs/>
                <w:color w:val="FFFFFF"/>
                <w:szCs w:val="22"/>
              </w:rPr>
            </w:pPr>
            <w:r w:rsidRPr="003F376C">
              <w:rPr>
                <w:rFonts w:cs="Arial"/>
                <w:b/>
                <w:bCs/>
                <w:color w:val="FFFFFF"/>
                <w:szCs w:val="22"/>
              </w:rPr>
              <w:t>St John Callouts</w:t>
            </w:r>
            <w:r w:rsidRPr="003F376C">
              <w:rPr>
                <w:rStyle w:val="FootnoteReference"/>
                <w:rFonts w:cs="Arial"/>
                <w:b/>
                <w:bCs/>
                <w:color w:val="FFFFFF"/>
                <w:szCs w:val="22"/>
              </w:rPr>
              <w:footnoteReference w:id="10"/>
            </w:r>
          </w:p>
        </w:tc>
      </w:tr>
      <w:tr w:rsidR="003F376C" w:rsidRPr="003F376C" w14:paraId="7667B0DA" w14:textId="77777777" w:rsidTr="00201830">
        <w:tc>
          <w:tcPr>
            <w:tcW w:w="1695" w:type="dxa"/>
            <w:tcMar>
              <w:top w:w="0" w:type="dxa"/>
              <w:left w:w="108" w:type="dxa"/>
              <w:bottom w:w="0" w:type="dxa"/>
              <w:right w:w="108" w:type="dxa"/>
            </w:tcMar>
            <w:hideMark/>
          </w:tcPr>
          <w:p w14:paraId="4E407EEC" w14:textId="77777777" w:rsidR="003F376C" w:rsidRPr="003F376C" w:rsidRDefault="003F376C" w:rsidP="003F376C">
            <w:pPr>
              <w:spacing w:after="0"/>
              <w:rPr>
                <w:rFonts w:cs="Arial"/>
                <w:szCs w:val="22"/>
              </w:rPr>
            </w:pPr>
            <w:r w:rsidRPr="003F376C">
              <w:rPr>
                <w:rFonts w:cs="Arial"/>
                <w:szCs w:val="22"/>
              </w:rPr>
              <w:t>Jan 2020</w:t>
            </w:r>
          </w:p>
        </w:tc>
        <w:tc>
          <w:tcPr>
            <w:tcW w:w="2691" w:type="dxa"/>
            <w:tcMar>
              <w:top w:w="0" w:type="dxa"/>
              <w:left w:w="108" w:type="dxa"/>
              <w:bottom w:w="0" w:type="dxa"/>
              <w:right w:w="108" w:type="dxa"/>
            </w:tcMar>
            <w:hideMark/>
          </w:tcPr>
          <w:p w14:paraId="1B5212C8" w14:textId="77777777" w:rsidR="003F376C" w:rsidRPr="003F376C" w:rsidRDefault="003F376C" w:rsidP="003F376C">
            <w:pPr>
              <w:spacing w:after="0"/>
              <w:jc w:val="center"/>
              <w:rPr>
                <w:rFonts w:cs="Arial"/>
                <w:szCs w:val="22"/>
              </w:rPr>
            </w:pPr>
            <w:r w:rsidRPr="003F376C">
              <w:rPr>
                <w:rFonts w:cs="Arial"/>
                <w:szCs w:val="22"/>
              </w:rPr>
              <w:t>13438</w:t>
            </w:r>
          </w:p>
        </w:tc>
        <w:tc>
          <w:tcPr>
            <w:tcW w:w="2265" w:type="dxa"/>
            <w:tcMar>
              <w:top w:w="0" w:type="dxa"/>
              <w:left w:w="108" w:type="dxa"/>
              <w:bottom w:w="0" w:type="dxa"/>
              <w:right w:w="108" w:type="dxa"/>
            </w:tcMar>
            <w:hideMark/>
          </w:tcPr>
          <w:p w14:paraId="36A73D7A" w14:textId="77777777" w:rsidR="003F376C" w:rsidRPr="003F376C" w:rsidRDefault="003F376C" w:rsidP="003F376C">
            <w:pPr>
              <w:spacing w:after="0"/>
              <w:jc w:val="center"/>
              <w:rPr>
                <w:rFonts w:cs="Arial"/>
                <w:szCs w:val="22"/>
              </w:rPr>
            </w:pPr>
            <w:r w:rsidRPr="003F376C">
              <w:rPr>
                <w:rFonts w:cs="Arial"/>
                <w:szCs w:val="22"/>
              </w:rPr>
              <w:t>3248</w:t>
            </w:r>
          </w:p>
        </w:tc>
        <w:tc>
          <w:tcPr>
            <w:tcW w:w="2355" w:type="dxa"/>
            <w:tcMar>
              <w:top w:w="0" w:type="dxa"/>
              <w:left w:w="108" w:type="dxa"/>
              <w:bottom w:w="0" w:type="dxa"/>
              <w:right w:w="108" w:type="dxa"/>
            </w:tcMar>
            <w:hideMark/>
          </w:tcPr>
          <w:p w14:paraId="48EE3B59" w14:textId="77777777" w:rsidR="003F376C" w:rsidRPr="003F376C" w:rsidRDefault="003F376C" w:rsidP="003F376C">
            <w:pPr>
              <w:spacing w:after="0"/>
              <w:jc w:val="center"/>
              <w:rPr>
                <w:rFonts w:cs="Arial"/>
                <w:szCs w:val="22"/>
              </w:rPr>
            </w:pPr>
            <w:r w:rsidRPr="003F376C">
              <w:rPr>
                <w:rFonts w:cs="Arial"/>
                <w:szCs w:val="22"/>
              </w:rPr>
              <w:t>1573</w:t>
            </w:r>
          </w:p>
        </w:tc>
      </w:tr>
      <w:tr w:rsidR="003F376C" w:rsidRPr="003F376C" w14:paraId="3867675D" w14:textId="77777777" w:rsidTr="00201830">
        <w:tc>
          <w:tcPr>
            <w:tcW w:w="1695" w:type="dxa"/>
            <w:tcMar>
              <w:top w:w="0" w:type="dxa"/>
              <w:left w:w="108" w:type="dxa"/>
              <w:bottom w:w="0" w:type="dxa"/>
              <w:right w:w="108" w:type="dxa"/>
            </w:tcMar>
            <w:hideMark/>
          </w:tcPr>
          <w:p w14:paraId="02F88E24" w14:textId="77777777" w:rsidR="003F376C" w:rsidRPr="003F376C" w:rsidRDefault="003F376C" w:rsidP="003F376C">
            <w:pPr>
              <w:spacing w:after="0"/>
              <w:rPr>
                <w:rFonts w:cs="Arial"/>
                <w:szCs w:val="22"/>
              </w:rPr>
            </w:pPr>
            <w:r w:rsidRPr="003F376C">
              <w:rPr>
                <w:rFonts w:cs="Arial"/>
                <w:szCs w:val="22"/>
              </w:rPr>
              <w:t>Feb 2020</w:t>
            </w:r>
          </w:p>
        </w:tc>
        <w:tc>
          <w:tcPr>
            <w:tcW w:w="2691" w:type="dxa"/>
            <w:tcMar>
              <w:top w:w="0" w:type="dxa"/>
              <w:left w:w="108" w:type="dxa"/>
              <w:bottom w:w="0" w:type="dxa"/>
              <w:right w:w="108" w:type="dxa"/>
            </w:tcMar>
            <w:hideMark/>
          </w:tcPr>
          <w:p w14:paraId="1471A0C5" w14:textId="77777777" w:rsidR="003F376C" w:rsidRPr="003F376C" w:rsidRDefault="003F376C" w:rsidP="003F376C">
            <w:pPr>
              <w:spacing w:after="0"/>
              <w:jc w:val="center"/>
              <w:rPr>
                <w:rFonts w:cs="Arial"/>
                <w:szCs w:val="22"/>
              </w:rPr>
            </w:pPr>
            <w:r w:rsidRPr="003F376C">
              <w:rPr>
                <w:rFonts w:cs="Arial"/>
                <w:szCs w:val="22"/>
              </w:rPr>
              <w:t>12214</w:t>
            </w:r>
          </w:p>
        </w:tc>
        <w:tc>
          <w:tcPr>
            <w:tcW w:w="2265" w:type="dxa"/>
            <w:tcMar>
              <w:top w:w="0" w:type="dxa"/>
              <w:left w:w="108" w:type="dxa"/>
              <w:bottom w:w="0" w:type="dxa"/>
              <w:right w:w="108" w:type="dxa"/>
            </w:tcMar>
            <w:hideMark/>
          </w:tcPr>
          <w:p w14:paraId="6631670E" w14:textId="77777777" w:rsidR="003F376C" w:rsidRPr="003F376C" w:rsidRDefault="003F376C" w:rsidP="003F376C">
            <w:pPr>
              <w:spacing w:after="0"/>
              <w:jc w:val="center"/>
              <w:rPr>
                <w:rFonts w:cs="Arial"/>
                <w:szCs w:val="22"/>
              </w:rPr>
            </w:pPr>
            <w:r w:rsidRPr="003F376C">
              <w:rPr>
                <w:rFonts w:cs="Arial"/>
                <w:szCs w:val="22"/>
              </w:rPr>
              <w:t>3210</w:t>
            </w:r>
          </w:p>
        </w:tc>
        <w:tc>
          <w:tcPr>
            <w:tcW w:w="2355" w:type="dxa"/>
            <w:tcMar>
              <w:top w:w="0" w:type="dxa"/>
              <w:left w:w="108" w:type="dxa"/>
              <w:bottom w:w="0" w:type="dxa"/>
              <w:right w:w="108" w:type="dxa"/>
            </w:tcMar>
            <w:hideMark/>
          </w:tcPr>
          <w:p w14:paraId="104B6B7D" w14:textId="77777777" w:rsidR="003F376C" w:rsidRPr="003F376C" w:rsidRDefault="003F376C" w:rsidP="003F376C">
            <w:pPr>
              <w:spacing w:after="0"/>
              <w:jc w:val="center"/>
              <w:rPr>
                <w:rFonts w:cs="Arial"/>
                <w:szCs w:val="22"/>
              </w:rPr>
            </w:pPr>
            <w:r w:rsidRPr="003F376C">
              <w:rPr>
                <w:rFonts w:cs="Arial"/>
                <w:szCs w:val="22"/>
              </w:rPr>
              <w:t>1535</w:t>
            </w:r>
          </w:p>
        </w:tc>
      </w:tr>
      <w:tr w:rsidR="003F376C" w:rsidRPr="003F376C" w14:paraId="1B930A3D" w14:textId="77777777" w:rsidTr="00201830">
        <w:tc>
          <w:tcPr>
            <w:tcW w:w="1695" w:type="dxa"/>
            <w:tcMar>
              <w:top w:w="0" w:type="dxa"/>
              <w:left w:w="108" w:type="dxa"/>
              <w:bottom w:w="0" w:type="dxa"/>
              <w:right w:w="108" w:type="dxa"/>
            </w:tcMar>
            <w:hideMark/>
          </w:tcPr>
          <w:p w14:paraId="71F5232A" w14:textId="77777777" w:rsidR="003F376C" w:rsidRPr="003F376C" w:rsidRDefault="003F376C" w:rsidP="003F376C">
            <w:pPr>
              <w:spacing w:after="0"/>
              <w:rPr>
                <w:rFonts w:cs="Arial"/>
                <w:szCs w:val="22"/>
              </w:rPr>
            </w:pPr>
            <w:r w:rsidRPr="003F376C">
              <w:rPr>
                <w:rFonts w:cs="Arial"/>
                <w:szCs w:val="22"/>
              </w:rPr>
              <w:t>Mar 2020</w:t>
            </w:r>
          </w:p>
        </w:tc>
        <w:tc>
          <w:tcPr>
            <w:tcW w:w="2691" w:type="dxa"/>
            <w:tcMar>
              <w:top w:w="0" w:type="dxa"/>
              <w:left w:w="108" w:type="dxa"/>
              <w:bottom w:w="0" w:type="dxa"/>
              <w:right w:w="108" w:type="dxa"/>
            </w:tcMar>
            <w:hideMark/>
          </w:tcPr>
          <w:p w14:paraId="6452EDEE" w14:textId="77777777" w:rsidR="003F376C" w:rsidRPr="003F376C" w:rsidRDefault="003F376C" w:rsidP="003F376C">
            <w:pPr>
              <w:spacing w:after="0"/>
              <w:jc w:val="center"/>
              <w:rPr>
                <w:rFonts w:cs="Arial"/>
                <w:szCs w:val="22"/>
              </w:rPr>
            </w:pPr>
            <w:r w:rsidRPr="003F376C">
              <w:rPr>
                <w:rFonts w:cs="Arial"/>
                <w:szCs w:val="22"/>
              </w:rPr>
              <w:t>17155</w:t>
            </w:r>
          </w:p>
        </w:tc>
        <w:tc>
          <w:tcPr>
            <w:tcW w:w="2265" w:type="dxa"/>
            <w:tcMar>
              <w:top w:w="0" w:type="dxa"/>
              <w:left w:w="108" w:type="dxa"/>
              <w:bottom w:w="0" w:type="dxa"/>
              <w:right w:w="108" w:type="dxa"/>
            </w:tcMar>
            <w:hideMark/>
          </w:tcPr>
          <w:p w14:paraId="5C7E9E0C" w14:textId="77777777" w:rsidR="003F376C" w:rsidRPr="003F376C" w:rsidRDefault="003F376C" w:rsidP="003F376C">
            <w:pPr>
              <w:spacing w:after="0"/>
              <w:jc w:val="center"/>
              <w:rPr>
                <w:rFonts w:cs="Arial"/>
                <w:szCs w:val="22"/>
              </w:rPr>
            </w:pPr>
            <w:r w:rsidRPr="003F376C">
              <w:rPr>
                <w:rFonts w:cs="Arial"/>
                <w:szCs w:val="22"/>
              </w:rPr>
              <w:t>3220</w:t>
            </w:r>
          </w:p>
        </w:tc>
        <w:tc>
          <w:tcPr>
            <w:tcW w:w="2355" w:type="dxa"/>
            <w:tcMar>
              <w:top w:w="0" w:type="dxa"/>
              <w:left w:w="108" w:type="dxa"/>
              <w:bottom w:w="0" w:type="dxa"/>
              <w:right w:w="108" w:type="dxa"/>
            </w:tcMar>
            <w:hideMark/>
          </w:tcPr>
          <w:p w14:paraId="0082235B" w14:textId="77777777" w:rsidR="003F376C" w:rsidRPr="003F376C" w:rsidRDefault="003F376C" w:rsidP="003F376C">
            <w:pPr>
              <w:spacing w:after="0"/>
              <w:jc w:val="center"/>
              <w:rPr>
                <w:rFonts w:cs="Arial"/>
                <w:szCs w:val="22"/>
              </w:rPr>
            </w:pPr>
            <w:r w:rsidRPr="003F376C">
              <w:rPr>
                <w:rFonts w:cs="Arial"/>
                <w:szCs w:val="22"/>
              </w:rPr>
              <w:t>1709</w:t>
            </w:r>
          </w:p>
        </w:tc>
      </w:tr>
      <w:tr w:rsidR="003F376C" w:rsidRPr="003F376C" w14:paraId="4CA64EEA" w14:textId="77777777" w:rsidTr="00201830">
        <w:tc>
          <w:tcPr>
            <w:tcW w:w="1695" w:type="dxa"/>
            <w:tcMar>
              <w:top w:w="0" w:type="dxa"/>
              <w:left w:w="108" w:type="dxa"/>
              <w:bottom w:w="0" w:type="dxa"/>
              <w:right w:w="108" w:type="dxa"/>
            </w:tcMar>
            <w:hideMark/>
          </w:tcPr>
          <w:p w14:paraId="72FC9821" w14:textId="77777777" w:rsidR="003F376C" w:rsidRPr="003F376C" w:rsidRDefault="003F376C" w:rsidP="003F376C">
            <w:pPr>
              <w:spacing w:after="0"/>
              <w:rPr>
                <w:rFonts w:cs="Arial"/>
                <w:szCs w:val="22"/>
              </w:rPr>
            </w:pPr>
            <w:r w:rsidRPr="003F376C">
              <w:rPr>
                <w:rFonts w:cs="Arial"/>
                <w:szCs w:val="22"/>
              </w:rPr>
              <w:t>Apr 2020</w:t>
            </w:r>
          </w:p>
        </w:tc>
        <w:tc>
          <w:tcPr>
            <w:tcW w:w="2691" w:type="dxa"/>
            <w:tcMar>
              <w:top w:w="0" w:type="dxa"/>
              <w:left w:w="108" w:type="dxa"/>
              <w:bottom w:w="0" w:type="dxa"/>
              <w:right w:w="108" w:type="dxa"/>
            </w:tcMar>
            <w:hideMark/>
          </w:tcPr>
          <w:p w14:paraId="5F652AC0" w14:textId="77777777" w:rsidR="003F376C" w:rsidRPr="003F376C" w:rsidRDefault="003F376C" w:rsidP="003F376C">
            <w:pPr>
              <w:spacing w:after="0"/>
              <w:jc w:val="center"/>
              <w:rPr>
                <w:rFonts w:cs="Arial"/>
                <w:szCs w:val="22"/>
              </w:rPr>
            </w:pPr>
            <w:r w:rsidRPr="003F376C">
              <w:rPr>
                <w:rFonts w:cs="Arial"/>
                <w:szCs w:val="22"/>
              </w:rPr>
              <w:t>18829</w:t>
            </w:r>
          </w:p>
        </w:tc>
        <w:tc>
          <w:tcPr>
            <w:tcW w:w="2265" w:type="dxa"/>
            <w:tcMar>
              <w:top w:w="0" w:type="dxa"/>
              <w:left w:w="108" w:type="dxa"/>
              <w:bottom w:w="0" w:type="dxa"/>
              <w:right w:w="108" w:type="dxa"/>
            </w:tcMar>
            <w:hideMark/>
          </w:tcPr>
          <w:p w14:paraId="4725FA9D" w14:textId="77777777" w:rsidR="003F376C" w:rsidRPr="003F376C" w:rsidRDefault="003F376C" w:rsidP="003F376C">
            <w:pPr>
              <w:spacing w:after="0"/>
              <w:jc w:val="center"/>
              <w:rPr>
                <w:rFonts w:cs="Arial"/>
                <w:szCs w:val="22"/>
              </w:rPr>
            </w:pPr>
            <w:r w:rsidRPr="003F376C">
              <w:rPr>
                <w:rFonts w:cs="Arial"/>
                <w:szCs w:val="22"/>
              </w:rPr>
              <w:t>3519</w:t>
            </w:r>
          </w:p>
        </w:tc>
        <w:tc>
          <w:tcPr>
            <w:tcW w:w="2355" w:type="dxa"/>
            <w:tcMar>
              <w:top w:w="0" w:type="dxa"/>
              <w:left w:w="108" w:type="dxa"/>
              <w:bottom w:w="0" w:type="dxa"/>
              <w:right w:w="108" w:type="dxa"/>
            </w:tcMar>
            <w:hideMark/>
          </w:tcPr>
          <w:p w14:paraId="170C4456" w14:textId="77777777" w:rsidR="003F376C" w:rsidRPr="003F376C" w:rsidRDefault="003F376C" w:rsidP="003F376C">
            <w:pPr>
              <w:spacing w:after="0"/>
              <w:jc w:val="center"/>
              <w:rPr>
                <w:rFonts w:cs="Arial"/>
                <w:szCs w:val="22"/>
              </w:rPr>
            </w:pPr>
            <w:r w:rsidRPr="003F376C">
              <w:rPr>
                <w:rFonts w:cs="Arial"/>
                <w:szCs w:val="22"/>
              </w:rPr>
              <w:t>1699</w:t>
            </w:r>
          </w:p>
        </w:tc>
      </w:tr>
      <w:tr w:rsidR="003F376C" w:rsidRPr="003F376C" w14:paraId="499CE41C" w14:textId="77777777" w:rsidTr="00201830">
        <w:tc>
          <w:tcPr>
            <w:tcW w:w="1695" w:type="dxa"/>
            <w:tcMar>
              <w:top w:w="0" w:type="dxa"/>
              <w:left w:w="108" w:type="dxa"/>
              <w:bottom w:w="0" w:type="dxa"/>
              <w:right w:w="108" w:type="dxa"/>
            </w:tcMar>
            <w:hideMark/>
          </w:tcPr>
          <w:p w14:paraId="232E3F47" w14:textId="77777777" w:rsidR="003F376C" w:rsidRPr="003F376C" w:rsidRDefault="003F376C" w:rsidP="003F376C">
            <w:pPr>
              <w:spacing w:after="0"/>
              <w:rPr>
                <w:rFonts w:cs="Arial"/>
                <w:szCs w:val="22"/>
              </w:rPr>
            </w:pPr>
            <w:r w:rsidRPr="003F376C">
              <w:rPr>
                <w:rFonts w:cs="Arial"/>
                <w:szCs w:val="22"/>
              </w:rPr>
              <w:t>May 2020</w:t>
            </w:r>
          </w:p>
        </w:tc>
        <w:tc>
          <w:tcPr>
            <w:tcW w:w="2691" w:type="dxa"/>
            <w:tcMar>
              <w:top w:w="0" w:type="dxa"/>
              <w:left w:w="108" w:type="dxa"/>
              <w:bottom w:w="0" w:type="dxa"/>
              <w:right w:w="108" w:type="dxa"/>
            </w:tcMar>
            <w:hideMark/>
          </w:tcPr>
          <w:p w14:paraId="403E3938" w14:textId="77777777" w:rsidR="003F376C" w:rsidRPr="003F376C" w:rsidRDefault="003F376C" w:rsidP="003F376C">
            <w:pPr>
              <w:spacing w:after="0"/>
              <w:jc w:val="center"/>
              <w:rPr>
                <w:rFonts w:cs="Arial"/>
                <w:szCs w:val="22"/>
              </w:rPr>
            </w:pPr>
            <w:r w:rsidRPr="003F376C">
              <w:rPr>
                <w:rFonts w:cs="Arial"/>
                <w:szCs w:val="22"/>
              </w:rPr>
              <w:t>17492</w:t>
            </w:r>
          </w:p>
        </w:tc>
        <w:tc>
          <w:tcPr>
            <w:tcW w:w="2265" w:type="dxa"/>
            <w:tcMar>
              <w:top w:w="0" w:type="dxa"/>
              <w:left w:w="108" w:type="dxa"/>
              <w:bottom w:w="0" w:type="dxa"/>
              <w:right w:w="108" w:type="dxa"/>
            </w:tcMar>
            <w:hideMark/>
          </w:tcPr>
          <w:p w14:paraId="2E25FC8D" w14:textId="77777777" w:rsidR="003F376C" w:rsidRPr="003F376C" w:rsidRDefault="003F376C" w:rsidP="003F376C">
            <w:pPr>
              <w:spacing w:after="0"/>
              <w:jc w:val="center"/>
              <w:rPr>
                <w:rFonts w:cs="Arial"/>
                <w:szCs w:val="22"/>
              </w:rPr>
            </w:pPr>
            <w:r w:rsidRPr="003F376C">
              <w:rPr>
                <w:rFonts w:cs="Arial"/>
                <w:szCs w:val="22"/>
              </w:rPr>
              <w:t>3678</w:t>
            </w:r>
          </w:p>
        </w:tc>
        <w:tc>
          <w:tcPr>
            <w:tcW w:w="2355" w:type="dxa"/>
            <w:tcMar>
              <w:top w:w="0" w:type="dxa"/>
              <w:left w:w="108" w:type="dxa"/>
              <w:bottom w:w="0" w:type="dxa"/>
              <w:right w:w="108" w:type="dxa"/>
            </w:tcMar>
            <w:hideMark/>
          </w:tcPr>
          <w:p w14:paraId="02567396" w14:textId="77777777" w:rsidR="003F376C" w:rsidRPr="003F376C" w:rsidRDefault="003F376C" w:rsidP="003F376C">
            <w:pPr>
              <w:spacing w:after="0"/>
              <w:jc w:val="center"/>
              <w:rPr>
                <w:rFonts w:cs="Arial"/>
                <w:szCs w:val="22"/>
              </w:rPr>
            </w:pPr>
            <w:r w:rsidRPr="003F376C">
              <w:rPr>
                <w:rFonts w:cs="Arial"/>
                <w:szCs w:val="22"/>
              </w:rPr>
              <w:t>1644</w:t>
            </w:r>
          </w:p>
        </w:tc>
      </w:tr>
    </w:tbl>
    <w:p w14:paraId="6DA3C0CF" w14:textId="613246CC" w:rsidR="00880AB9" w:rsidRPr="007C64F1" w:rsidRDefault="0E203EA0" w:rsidP="00201830">
      <w:pPr>
        <w:pStyle w:val="Heading3"/>
      </w:pPr>
      <w:bookmarkStart w:id="38" w:name="_Toc109303484"/>
      <w:r w:rsidRPr="007C64F1">
        <w:t>E</w:t>
      </w:r>
      <w:r w:rsidR="54C6FF42" w:rsidRPr="007C64F1">
        <w:t>limination</w:t>
      </w:r>
      <w:r w:rsidRPr="007C64F1">
        <w:t xml:space="preserve"> phase, May 2020 to July 202</w:t>
      </w:r>
      <w:r w:rsidR="47FEDBA2" w:rsidRPr="007C64F1">
        <w:t>1</w:t>
      </w:r>
      <w:bookmarkEnd w:id="38"/>
      <w:r w:rsidR="535A68B5" w:rsidRPr="007C64F1">
        <w:t xml:space="preserve"> </w:t>
      </w:r>
    </w:p>
    <w:p w14:paraId="1638A0BA" w14:textId="073A4AF9" w:rsidR="00480BCD" w:rsidRPr="007C64F1" w:rsidRDefault="009361C0" w:rsidP="004D1932">
      <w:r w:rsidRPr="007C64F1">
        <w:t xml:space="preserve">In the </w:t>
      </w:r>
      <w:r w:rsidR="0005191C" w:rsidRPr="007C64F1">
        <w:t>elimination</w:t>
      </w:r>
      <w:r w:rsidRPr="007C64F1">
        <w:t xml:space="preserve"> phase, </w:t>
      </w:r>
      <w:r w:rsidR="008370A2" w:rsidRPr="007C64F1">
        <w:t xml:space="preserve">stringent </w:t>
      </w:r>
      <w:r w:rsidR="00AE2379" w:rsidRPr="007C64F1">
        <w:t>COVID</w:t>
      </w:r>
      <w:r w:rsidR="00E849AD" w:rsidRPr="007C64F1">
        <w:t>-19</w:t>
      </w:r>
      <w:r w:rsidR="00A83135" w:rsidRPr="007C64F1">
        <w:t xml:space="preserve"> response</w:t>
      </w:r>
      <w:r w:rsidR="003E4F72" w:rsidRPr="007C64F1">
        <w:t>s</w:t>
      </w:r>
      <w:r w:rsidR="00A83135" w:rsidRPr="007C64F1">
        <w:t xml:space="preserve"> and </w:t>
      </w:r>
      <w:r w:rsidRPr="007C64F1">
        <w:t xml:space="preserve">measures </w:t>
      </w:r>
      <w:r w:rsidR="00A83135" w:rsidRPr="007C64F1">
        <w:t>were in place</w:t>
      </w:r>
      <w:r w:rsidR="00791D40" w:rsidRPr="007C64F1">
        <w:t xml:space="preserve">, </w:t>
      </w:r>
      <w:r w:rsidR="00206553" w:rsidRPr="007C64F1">
        <w:t xml:space="preserve">to </w:t>
      </w:r>
      <w:r w:rsidR="007B50CF" w:rsidRPr="007C64F1">
        <w:t xml:space="preserve">manage </w:t>
      </w:r>
      <w:r w:rsidR="000D5017" w:rsidRPr="007C64F1">
        <w:t>the</w:t>
      </w:r>
      <w:r w:rsidR="007B50CF" w:rsidRPr="007C64F1">
        <w:t xml:space="preserve"> pandemic and </w:t>
      </w:r>
      <w:r w:rsidR="000D5017" w:rsidRPr="007C64F1">
        <w:t xml:space="preserve">to </w:t>
      </w:r>
      <w:r w:rsidR="008B4237">
        <w:t>prevent</w:t>
      </w:r>
      <w:r w:rsidR="008B4237" w:rsidRPr="007C64F1">
        <w:t xml:space="preserve"> </w:t>
      </w:r>
      <w:r w:rsidR="00E51881" w:rsidRPr="007C64F1">
        <w:t>community transmission.</w:t>
      </w:r>
      <w:r w:rsidR="003E4F72" w:rsidRPr="007C64F1">
        <w:t xml:space="preserve"> </w:t>
      </w:r>
      <w:r w:rsidR="00920173" w:rsidRPr="007C64F1">
        <w:t>Th</w:t>
      </w:r>
      <w:r w:rsidR="00B13BC4" w:rsidRPr="007C64F1">
        <w:t>ose</w:t>
      </w:r>
      <w:r w:rsidR="00920173" w:rsidRPr="007C64F1">
        <w:t xml:space="preserve"> </w:t>
      </w:r>
      <w:r w:rsidR="00690102" w:rsidRPr="007C64F1">
        <w:t>measures</w:t>
      </w:r>
      <w:r w:rsidR="00362816" w:rsidRPr="007C64F1">
        <w:t xml:space="preserve"> </w:t>
      </w:r>
      <w:r w:rsidR="00B13BC4" w:rsidRPr="007C64F1">
        <w:t xml:space="preserve">included </w:t>
      </w:r>
      <w:r w:rsidR="00690102" w:rsidRPr="007C64F1">
        <w:t xml:space="preserve">physical distancing, </w:t>
      </w:r>
      <w:r w:rsidR="009844AD" w:rsidRPr="007C64F1">
        <w:t>contact traci</w:t>
      </w:r>
      <w:r w:rsidR="00D371C7" w:rsidRPr="007C64F1">
        <w:t xml:space="preserve">ng, </w:t>
      </w:r>
      <w:r w:rsidR="00690102" w:rsidRPr="007C64F1">
        <w:t xml:space="preserve">mandatory </w:t>
      </w:r>
      <w:r w:rsidR="001531E6" w:rsidRPr="007C64F1">
        <w:t xml:space="preserve">use </w:t>
      </w:r>
      <w:r w:rsidR="00690102" w:rsidRPr="007C64F1">
        <w:t>of facemasks,</w:t>
      </w:r>
      <w:r w:rsidR="001178DF" w:rsidRPr="007C64F1">
        <w:t xml:space="preserve"> </w:t>
      </w:r>
      <w:r w:rsidR="0076663E" w:rsidRPr="007C64F1">
        <w:t xml:space="preserve">and </w:t>
      </w:r>
      <w:r w:rsidR="001B79EC" w:rsidRPr="007C64F1">
        <w:t xml:space="preserve">restrictions in travel and </w:t>
      </w:r>
      <w:r w:rsidR="00B15237" w:rsidRPr="007C64F1">
        <w:t>gathering.</w:t>
      </w:r>
      <w:r w:rsidRPr="007C64F1">
        <w:t xml:space="preserve"> </w:t>
      </w:r>
      <w:r w:rsidR="00D34947" w:rsidRPr="007C64F1">
        <w:t xml:space="preserve">Individual regions moved in and out of alert levels </w:t>
      </w:r>
      <w:r w:rsidR="00D34947" w:rsidRPr="007C64F1">
        <w:lastRenderedPageBreak/>
        <w:t xml:space="preserve">during that </w:t>
      </w:r>
      <w:r w:rsidR="00E75856" w:rsidRPr="007C64F1">
        <w:t>phase</w:t>
      </w:r>
      <w:r w:rsidR="00D34947" w:rsidRPr="007C64F1">
        <w:t xml:space="preserve"> </w:t>
      </w:r>
      <w:r w:rsidR="0008648F">
        <w:t>when COVID-19 emerged in the community</w:t>
      </w:r>
      <w:r w:rsidR="00D34947" w:rsidRPr="007C64F1">
        <w:t>.</w:t>
      </w:r>
      <w:r w:rsidR="0076663E" w:rsidRPr="007C64F1">
        <w:t xml:space="preserve"> </w:t>
      </w:r>
      <w:r w:rsidRPr="007C64F1">
        <w:t xml:space="preserve">The </w:t>
      </w:r>
      <w:r w:rsidR="0076663E" w:rsidRPr="007C64F1">
        <w:t xml:space="preserve">elimination </w:t>
      </w:r>
      <w:r w:rsidRPr="007C64F1">
        <w:t xml:space="preserve">program was largely successful </w:t>
      </w:r>
      <w:r w:rsidR="00522105">
        <w:t>in</w:t>
      </w:r>
      <w:r w:rsidR="00522105" w:rsidRPr="007C64F1">
        <w:t xml:space="preserve"> </w:t>
      </w:r>
      <w:r w:rsidR="00664E65" w:rsidRPr="007C64F1">
        <w:t>stamp</w:t>
      </w:r>
      <w:r w:rsidR="00522105">
        <w:t>ing</w:t>
      </w:r>
      <w:r w:rsidR="00664E65" w:rsidRPr="007C64F1">
        <w:t xml:space="preserve"> out </w:t>
      </w:r>
      <w:r w:rsidRPr="007C64F1">
        <w:t xml:space="preserve">local </w:t>
      </w:r>
      <w:r w:rsidR="008F25D7" w:rsidRPr="007C64F1">
        <w:t xml:space="preserve">community </w:t>
      </w:r>
      <w:r w:rsidRPr="007C64F1">
        <w:t>transmission</w:t>
      </w:r>
      <w:r w:rsidR="00AD35C3" w:rsidRPr="007C64F1">
        <w:t>.</w:t>
      </w:r>
      <w:r w:rsidRPr="007C64F1">
        <w:t xml:space="preserve"> </w:t>
      </w:r>
    </w:p>
    <w:p w14:paraId="61770D18" w14:textId="59B03C45" w:rsidR="0018390D" w:rsidRPr="007C64F1" w:rsidRDefault="004A0F8F" w:rsidP="0018390D">
      <w:r w:rsidRPr="007C64F1">
        <w:t>The public w</w:t>
      </w:r>
      <w:r w:rsidR="004F2F67" w:rsidRPr="007C64F1">
        <w:t xml:space="preserve">ere </w:t>
      </w:r>
      <w:r w:rsidRPr="007C64F1">
        <w:t xml:space="preserve">adjusting to the </w:t>
      </w:r>
      <w:r w:rsidR="0056372F" w:rsidRPr="007C64F1">
        <w:t>‘</w:t>
      </w:r>
      <w:r w:rsidRPr="007C64F1">
        <w:t>new norm</w:t>
      </w:r>
      <w:r w:rsidR="00EB3593" w:rsidRPr="007C64F1">
        <w:t>al</w:t>
      </w:r>
      <w:r w:rsidR="0056372F" w:rsidRPr="007C64F1">
        <w:t>’ while navigating through the COVID-19 pandemic</w:t>
      </w:r>
      <w:r w:rsidRPr="007C64F1">
        <w:t xml:space="preserve">. </w:t>
      </w:r>
      <w:r w:rsidR="00604B7E">
        <w:t>The Department of Prime Minister and Cabinet</w:t>
      </w:r>
      <w:r w:rsidR="00B96BFD" w:rsidRPr="007C64F1">
        <w:t xml:space="preserve"> reported that stories about ten consecutive days of zero cases received overwhelming engagement on social media, between May 31 and 1 June 2020. This indicated people </w:t>
      </w:r>
      <w:r w:rsidR="00080DED">
        <w:t>we</w:t>
      </w:r>
      <w:r w:rsidR="00B96BFD" w:rsidRPr="007C64F1">
        <w:t>re feeling optimistic and positive</w:t>
      </w:r>
      <w:r w:rsidR="00080DED">
        <w:t xml:space="preserve"> and </w:t>
      </w:r>
      <w:r w:rsidR="00B96BFD" w:rsidRPr="007C64F1">
        <w:t>less negative</w:t>
      </w:r>
      <w:r w:rsidR="00A90906">
        <w:t xml:space="preserve"> about their mental health</w:t>
      </w:r>
      <w:r w:rsidR="00A83EE1">
        <w:t xml:space="preserve"> </w:t>
      </w:r>
      <w:r w:rsidR="004156A8">
        <w:t>(Department of Prime Minister and Cabinet</w:t>
      </w:r>
      <w:r w:rsidR="00A83EE1">
        <w:t>,</w:t>
      </w:r>
      <w:r w:rsidR="004156A8">
        <w:t xml:space="preserve"> 2022)</w:t>
      </w:r>
      <w:r w:rsidR="00B96BFD" w:rsidRPr="007C64F1">
        <w:t xml:space="preserve">. </w:t>
      </w:r>
      <w:r w:rsidR="00B96BFD">
        <w:t xml:space="preserve">Around the same time, </w:t>
      </w:r>
      <w:r w:rsidR="00B96BFD" w:rsidRPr="007C64F1">
        <w:t xml:space="preserve">experts </w:t>
      </w:r>
      <w:r w:rsidR="0018390D">
        <w:t xml:space="preserve">across a range of disciplines </w:t>
      </w:r>
      <w:r w:rsidR="00B96BFD" w:rsidRPr="007C64F1">
        <w:t xml:space="preserve">also expressed cautious optimism on Government’s response to mitigate the COVID-19 pandemic in </w:t>
      </w:r>
      <w:r w:rsidR="00671475">
        <w:t>Aotearoa</w:t>
      </w:r>
      <w:r w:rsidR="00A83EE1">
        <w:t xml:space="preserve"> (Baker et al, 2020)</w:t>
      </w:r>
      <w:r w:rsidR="0018390D">
        <w:t>:</w:t>
      </w:r>
      <w:r w:rsidR="0018390D" w:rsidRPr="0018390D">
        <w:t xml:space="preserve"> </w:t>
      </w:r>
      <w:r w:rsidR="00671475">
        <w:t>the</w:t>
      </w:r>
      <w:r w:rsidR="00671475" w:rsidRPr="007C64F1">
        <w:t xml:space="preserve"> </w:t>
      </w:r>
      <w:r w:rsidR="0018390D" w:rsidRPr="007C64F1">
        <w:t>economy was holding up better than expected, unemployment was low, disposable income for many people ha</w:t>
      </w:r>
      <w:r w:rsidR="00671475">
        <w:t>d</w:t>
      </w:r>
      <w:r w:rsidR="0018390D" w:rsidRPr="007C64F1">
        <w:t xml:space="preserve"> gone up, </w:t>
      </w:r>
      <w:r w:rsidR="00671475">
        <w:t xml:space="preserve">and </w:t>
      </w:r>
      <w:r w:rsidR="0018390D" w:rsidRPr="007C64F1">
        <w:t>life satisfaction remained high</w:t>
      </w:r>
      <w:r w:rsidR="0018390D">
        <w:t>.</w:t>
      </w:r>
    </w:p>
    <w:p w14:paraId="750B3A3E" w14:textId="68323EEF" w:rsidR="0020238F" w:rsidRDefault="009C799D" w:rsidP="00107A19">
      <w:r>
        <w:t xml:space="preserve">However, </w:t>
      </w:r>
      <w:r w:rsidR="00860C93">
        <w:t>t</w:t>
      </w:r>
      <w:r w:rsidR="044D3989" w:rsidRPr="007C64F1">
        <w:t>he</w:t>
      </w:r>
      <w:r w:rsidR="768DCA79" w:rsidRPr="007C64F1">
        <w:t xml:space="preserve"> emotional burden of the pandemic and its consequences may increase risk of </w:t>
      </w:r>
      <w:r w:rsidR="005B5554" w:rsidRPr="005B5554">
        <w:t>distress for people who have been diagnosed with a mental illness, or who have used specialist mental health services in the past</w:t>
      </w:r>
      <w:r w:rsidR="005B5554">
        <w:t>. S</w:t>
      </w:r>
      <w:r w:rsidR="00860C93" w:rsidRPr="007C64F1">
        <w:t xml:space="preserve">ocioeconomic stressors such as unemployment, housing insecurity and financial burden, are all implicated in the development of </w:t>
      </w:r>
      <w:r w:rsidR="002C0585" w:rsidRPr="002C0585">
        <w:t>distress</w:t>
      </w:r>
      <w:r w:rsidR="002C0585">
        <w:t>,</w:t>
      </w:r>
      <w:r w:rsidR="002C0585" w:rsidRPr="002C0585">
        <w:t xml:space="preserve"> including in experiences diagnosed as mental illness.</w:t>
      </w:r>
      <w:r w:rsidR="00860C93">
        <w:t xml:space="preserve"> </w:t>
      </w:r>
      <w:r w:rsidR="00C45FC1">
        <w:t xml:space="preserve">People who have used specialist mental health services also have </w:t>
      </w:r>
      <w:r w:rsidR="00C45FC1" w:rsidRPr="007C64F1">
        <w:t>an increase</w:t>
      </w:r>
      <w:r w:rsidR="00C45FC1">
        <w:t>d</w:t>
      </w:r>
      <w:r w:rsidR="00C45FC1" w:rsidRPr="007C64F1">
        <w:t xml:space="preserve"> susceptibility to poor physical health</w:t>
      </w:r>
      <w:r w:rsidR="00C45FC1">
        <w:t xml:space="preserve"> and face barriers and prejudice when seeking physical healthcare</w:t>
      </w:r>
      <w:r w:rsidR="2778B1F2" w:rsidRPr="007C64F1">
        <w:t>.</w:t>
      </w:r>
      <w:r w:rsidR="00860C93">
        <w:t xml:space="preserve"> </w:t>
      </w:r>
    </w:p>
    <w:p w14:paraId="57AC934D" w14:textId="1DAF1646" w:rsidR="00C25603" w:rsidRPr="007C64F1" w:rsidRDefault="00860C93" w:rsidP="00107A19">
      <w:r>
        <w:t>Well-intentioned pandemic response measures, such as lockdowns and social distancing, diminished access to mental health services with many providers forced to close; leaving people with</w:t>
      </w:r>
      <w:r w:rsidR="00F31D3F">
        <w:t xml:space="preserve"> difficulty accessing</w:t>
      </w:r>
      <w:r w:rsidR="009173C0">
        <w:t xml:space="preserve"> support services</w:t>
      </w:r>
      <w:r>
        <w:t xml:space="preserve"> (Officer et al., 2022)</w:t>
      </w:r>
      <w:r w:rsidR="4462275D">
        <w:t>.</w:t>
      </w:r>
      <w:r w:rsidR="209887F0">
        <w:t xml:space="preserve"> </w:t>
      </w:r>
    </w:p>
    <w:p w14:paraId="7F695C94" w14:textId="60F64B27" w:rsidR="00107A19" w:rsidRPr="007C64F1" w:rsidRDefault="00201830" w:rsidP="00107A19">
      <w:r w:rsidRPr="00550F0C">
        <w:rPr>
          <w:noProof/>
        </w:rPr>
        <mc:AlternateContent>
          <mc:Choice Requires="wps">
            <w:drawing>
              <wp:anchor distT="118745" distB="118745" distL="114300" distR="114300" simplePos="0" relativeHeight="251658240" behindDoc="0" locked="0" layoutInCell="0" allowOverlap="1" wp14:anchorId="603C5F2E" wp14:editId="5F5D456D">
                <wp:simplePos x="0" y="0"/>
                <wp:positionH relativeFrom="margin">
                  <wp:posOffset>-31805</wp:posOffset>
                </wp:positionH>
                <wp:positionV relativeFrom="paragraph">
                  <wp:posOffset>-138956</wp:posOffset>
                </wp:positionV>
                <wp:extent cx="2705100" cy="3856383"/>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856383"/>
                        </a:xfrm>
                        <a:prstGeom prst="rect">
                          <a:avLst/>
                        </a:prstGeom>
                        <a:noFill/>
                        <a:extLst>
                          <a:ext uri="{53640926-AAD7-44D8-BBD7-CCE9431645EC}">
                            <a14:shadowObscured xmlns:a14="http://schemas.microsoft.com/office/drawing/2010/main" val="1"/>
                          </a:ext>
                        </a:extLst>
                      </wps:spPr>
                      <wps:txbx>
                        <w:txbxContent>
                          <w:p w14:paraId="7F0873E9" w14:textId="0664D220" w:rsidR="009B7450" w:rsidRPr="00201830" w:rsidRDefault="009B7450" w:rsidP="004D1932">
                            <w:pPr>
                              <w:rPr>
                                <w:rFonts w:cs="Arial"/>
                                <w:color w:val="2B5262" w:themeColor="accent1"/>
                                <w:sz w:val="16"/>
                                <w:szCs w:val="16"/>
                              </w:rPr>
                            </w:pPr>
                            <w:r w:rsidRPr="00201830">
                              <w:rPr>
                                <w:rFonts w:ascii="Basic Sans" w:hAnsi="Basic Sans"/>
                                <w:color w:val="005E85" w:themeColor="text2"/>
                              </w:rPr>
                              <w:t>“A quarter of Kiwi parents say their kids have been showing increased signs of anxiety thanks to the COVID-19 lockdowns…The survey found less than half of kids got an hour of physical activity each day under lockdowns, thanks to school and playground closures...noticed a "significant" increase in their child's anxiety levels, including pulling out hair and showing reluctance to go back to school or even play outside…”</w:t>
                            </w:r>
                            <w:r w:rsidRPr="00201830">
                              <w:rPr>
                                <w:color w:val="005E85" w:themeColor="text2"/>
                              </w:rPr>
                              <w:t xml:space="preserve"> </w:t>
                            </w:r>
                            <w:r w:rsidRPr="00201830">
                              <w:rPr>
                                <w:rFonts w:cs="Arial"/>
                                <w:color w:val="005E85" w:themeColor="text2"/>
                                <w:sz w:val="20"/>
                                <w:szCs w:val="20"/>
                              </w:rPr>
                              <w:t>Coronavirus: Kids pulling hair out, scared of going back to school as lockdown anxiety rises (2021-03-10). Retrieved from https://www.newshub.co.nz/home/new-zealand/2021/03/coronavirus-kids-pulling-hair-out-scared-of-going-back-to-school-as-lockdown-anxiety-rises.html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03C5F2E" id="_x0000_s1038" type="#_x0000_t202" style="position:absolute;margin-left:-2.5pt;margin-top:-10.95pt;width:213pt;height:303.65pt;z-index:251658240;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" o:allowincell="f" filled="f" stroked="f">
                <v:textbox>
                  <w:txbxContent>
                    <w:p w14:paraId="7F0873E9" w14:textId="0664D220" w:rsidR="009B7450" w:rsidRPr="00201830" w:rsidRDefault="009B7450" w:rsidP="004D1932">
                      <w:pPr>
                        <w:rPr>
                          <w:rFonts w:cs="Arial"/>
                          <w:color w:val="2B5262" w:themeColor="accent1"/>
                          <w:sz w:val="16"/>
                          <w:szCs w:val="16"/>
                        </w:rPr>
                      </w:pPr>
                      <w:r w:rsidRPr="00201830">
                        <w:rPr>
                          <w:rFonts w:ascii="Basic Sans" w:hAnsi="Basic Sans"/>
                          <w:color w:val="005E85" w:themeColor="text2"/>
                        </w:rPr>
                        <w:t>“A quarter of Kiwi parents say their kids have been showing increased signs of anxiety thanks to the COVID-19 lockdowns…The survey found less than half of kids got an hour of physical activity each day under lockdowns, thanks to school and playground closures...noticed a "significant" increase in their child's anxiety levels, including pulling out hair and showing reluctance to go back to school or even play outside…”</w:t>
                      </w:r>
                      <w:r w:rsidRPr="00201830">
                        <w:rPr>
                          <w:color w:val="005E85" w:themeColor="text2"/>
                        </w:rPr>
                        <w:t xml:space="preserve"> </w:t>
                      </w:r>
                      <w:r w:rsidRPr="00201830">
                        <w:rPr>
                          <w:rFonts w:cs="Arial"/>
                          <w:color w:val="005E85" w:themeColor="text2"/>
                          <w:sz w:val="20"/>
                          <w:szCs w:val="20"/>
                        </w:rPr>
                        <w:t>Coronavirus: Kids pulling hair out, scared of going back to school as lockdown anxiety rises (2021-03-10). Retrieved from https://www.newshub.co.nz/home/new-zealand/2021/03/coronavirus-kids-pulling-hair-out-scared-of-going-back-to-school-as-lockdown-anxiety-rises.html</w:t>
                      </w:r>
                    </w:p>
                  </w:txbxContent>
                </v:textbox>
                <w10:wrap type="square" anchorx="margin"/>
              </v:shape>
            </w:pict>
          </mc:Fallback>
        </mc:AlternateContent>
      </w:r>
      <w:r w:rsidR="00107A19">
        <w:t>Early i</w:t>
      </w:r>
      <w:r w:rsidR="00107A19" w:rsidRPr="007C64F1">
        <w:t xml:space="preserve">n this phase, there was increased media coverage on people experiencing mental </w:t>
      </w:r>
      <w:r w:rsidR="004D48B4">
        <w:t>distress</w:t>
      </w:r>
      <w:r w:rsidR="00107A19" w:rsidRPr="007C64F1">
        <w:t xml:space="preserve">; mental strain in workforce </w:t>
      </w:r>
      <w:r w:rsidR="00361EF4">
        <w:t xml:space="preserve">due </w:t>
      </w:r>
      <w:r w:rsidR="00107A19" w:rsidRPr="007C64F1">
        <w:t xml:space="preserve">to fatigue, occupational burnout, workplace safety concern and job insecurity; financial burden and uncertainty relating to the lack of </w:t>
      </w:r>
      <w:r w:rsidR="00361EF4">
        <w:t xml:space="preserve">a </w:t>
      </w:r>
      <w:r w:rsidR="00107A19" w:rsidRPr="007C64F1">
        <w:t>definitive ‘rulebook’ for trading caused distress for business owners; caring responsibilities, parental stress, disruption to lifestyle and loss of routine hav</w:t>
      </w:r>
      <w:r w:rsidR="00292014">
        <w:t>ing</w:t>
      </w:r>
      <w:r w:rsidR="00107A19" w:rsidRPr="007C64F1">
        <w:t xml:space="preserve"> a</w:t>
      </w:r>
      <w:r w:rsidR="00B31089">
        <w:t>n</w:t>
      </w:r>
      <w:r w:rsidR="00107A19" w:rsidRPr="007C64F1">
        <w:t xml:space="preserve"> impact on mental health; </w:t>
      </w:r>
      <w:r w:rsidR="00B31089">
        <w:t xml:space="preserve">and </w:t>
      </w:r>
      <w:r w:rsidR="00107A19" w:rsidRPr="007C64F1">
        <w:t xml:space="preserve">social isolation and interruptions to education </w:t>
      </w:r>
      <w:r w:rsidR="00B31089">
        <w:t>being</w:t>
      </w:r>
      <w:r w:rsidR="00107A19" w:rsidRPr="007C64F1">
        <w:t xml:space="preserve"> particularly stressful </w:t>
      </w:r>
      <w:r w:rsidR="003E4463">
        <w:t xml:space="preserve">for </w:t>
      </w:r>
      <w:r w:rsidR="00107A19" w:rsidRPr="007C64F1">
        <w:t>children and you</w:t>
      </w:r>
      <w:r w:rsidR="003E4463">
        <w:t>th</w:t>
      </w:r>
      <w:r w:rsidR="00107A19" w:rsidRPr="007C64F1">
        <w:t>.</w:t>
      </w:r>
    </w:p>
    <w:p w14:paraId="7CF57D8F" w14:textId="1B756399" w:rsidR="00107A19" w:rsidRDefault="00107A19" w:rsidP="00107A19">
      <w:r w:rsidRPr="007C64F1">
        <w:t xml:space="preserve">Mental </w:t>
      </w:r>
      <w:r w:rsidR="003E4463">
        <w:t>distres</w:t>
      </w:r>
      <w:r w:rsidR="00DB6FD8">
        <w:t>s</w:t>
      </w:r>
      <w:r w:rsidRPr="007C64F1">
        <w:t xml:space="preserve"> remained the predominant focus</w:t>
      </w:r>
      <w:r w:rsidR="0024737A">
        <w:t>. H</w:t>
      </w:r>
      <w:r w:rsidRPr="007C64F1">
        <w:t xml:space="preserve">owever, </w:t>
      </w:r>
      <w:r>
        <w:t xml:space="preserve">through this phase </w:t>
      </w:r>
      <w:r w:rsidRPr="007C64F1">
        <w:t xml:space="preserve">media coverage began to shift to the accessibility </w:t>
      </w:r>
      <w:r w:rsidRPr="007C64F1">
        <w:lastRenderedPageBreak/>
        <w:t xml:space="preserve">of health care and social welfare assistance, and advocacy messages on better funded mental health services. </w:t>
      </w:r>
    </w:p>
    <w:p w14:paraId="3397E3EC" w14:textId="34EF895F" w:rsidR="006D42A5" w:rsidRPr="007C64F1" w:rsidRDefault="0FF6959A" w:rsidP="00107A19">
      <w:r>
        <w:t>Tow</w:t>
      </w:r>
      <w:r w:rsidR="53CA9013">
        <w:t xml:space="preserve">ards the end of the phase there was </w:t>
      </w:r>
      <w:r w:rsidR="2B7B766C">
        <w:t xml:space="preserve">a notable waning of media interest </w:t>
      </w:r>
      <w:r w:rsidR="75B46277">
        <w:t>i</w:t>
      </w:r>
      <w:r w:rsidR="1A3661E6">
        <w:t xml:space="preserve">n </w:t>
      </w:r>
      <w:r w:rsidR="4CEAA56B">
        <w:t>the impact of</w:t>
      </w:r>
      <w:r w:rsidR="1A3661E6">
        <w:t xml:space="preserve"> </w:t>
      </w:r>
      <w:r w:rsidR="00016681">
        <w:t>the</w:t>
      </w:r>
      <w:r w:rsidR="4CEAA56B">
        <w:t xml:space="preserve"> pandemic on mental health</w:t>
      </w:r>
      <w:r w:rsidR="004F049F">
        <w:t xml:space="preserve"> (see figure 3.3-1)</w:t>
      </w:r>
      <w:r w:rsidR="4CEAA56B">
        <w:t>.</w:t>
      </w:r>
      <w:r w:rsidR="7832CF04">
        <w:t xml:space="preserve"> The media coverage was overtaken by news on vaccine rollouts, vaccine misinformation and </w:t>
      </w:r>
      <w:r w:rsidR="00016681">
        <w:t>the ‘</w:t>
      </w:r>
      <w:r w:rsidR="7832CF04">
        <w:t>Trans-Tasman bubble</w:t>
      </w:r>
      <w:r w:rsidR="00016681">
        <w:t>’</w:t>
      </w:r>
      <w:r w:rsidR="7832CF04">
        <w:t xml:space="preserve">. </w:t>
      </w:r>
    </w:p>
    <w:p w14:paraId="5A148CBE" w14:textId="6635923D" w:rsidR="00550F0C" w:rsidRPr="00B03256" w:rsidRDefault="00AD66A5" w:rsidP="00201830">
      <w:pPr>
        <w:pStyle w:val="Heading3"/>
      </w:pPr>
      <w:r w:rsidRPr="00550F0C">
        <mc:AlternateContent>
          <mc:Choice Requires="wps">
            <w:drawing>
              <wp:anchor distT="118745" distB="118745" distL="114300" distR="114300" simplePos="0" relativeHeight="251654144" behindDoc="0" locked="0" layoutInCell="0" allowOverlap="1" wp14:anchorId="7999EDD3" wp14:editId="7C47F315">
                <wp:simplePos x="0" y="0"/>
                <wp:positionH relativeFrom="margin">
                  <wp:posOffset>3355340</wp:posOffset>
                </wp:positionH>
                <wp:positionV relativeFrom="paragraph">
                  <wp:posOffset>178435</wp:posOffset>
                </wp:positionV>
                <wp:extent cx="2971800" cy="446024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460240"/>
                        </a:xfrm>
                        <a:prstGeom prst="rect">
                          <a:avLst/>
                        </a:prstGeom>
                        <a:noFill/>
                        <a:extLst>
                          <a:ext uri="{53640926-AAD7-44D8-BBD7-CCE9431645EC}">
                            <a14:shadowObscured xmlns:a14="http://schemas.microsoft.com/office/drawing/2010/main" val="1"/>
                          </a:ext>
                        </a:extLst>
                      </wps:spPr>
                      <wps:txbx>
                        <w:txbxContent>
                          <w:p w14:paraId="4BBA40DB" w14:textId="15EA1A5B" w:rsidR="00550F0C" w:rsidRPr="00201830" w:rsidRDefault="00550F0C" w:rsidP="004D1932">
                            <w:pPr>
                              <w:rPr>
                                <w:rFonts w:cs="Arial"/>
                                <w:color w:val="005E85" w:themeColor="text2"/>
                                <w:sz w:val="20"/>
                                <w:szCs w:val="20"/>
                              </w:rPr>
                            </w:pPr>
                            <w:r w:rsidRPr="00201830">
                              <w:rPr>
                                <w:rFonts w:ascii="Basic Sans" w:hAnsi="Basic Sans"/>
                                <w:color w:val="005E85" w:themeColor="text2"/>
                              </w:rPr>
                              <w:t>“The Government is boosting mental health funding in Auckland amid growing demand for services as people grapple with the pressures of the latest Covid-19 lockdown… For years we already had an ongoing crisis in mental health, neglected for decades by governments of all colours… helplines have seen spikes in demand, particularly around alert level announcements, with much heightened anxiety, fear and even anger…with this prolonged lockdown some people are really struggling…While for those who were already struggling, this would not have helped, especially given restrictions on access to services…”</w:t>
                            </w:r>
                            <w:r w:rsidRPr="00201830">
                              <w:rPr>
                                <w:color w:val="005E85" w:themeColor="text2"/>
                              </w:rPr>
                              <w:t xml:space="preserve"> </w:t>
                            </w:r>
                            <w:r w:rsidRPr="00201830">
                              <w:rPr>
                                <w:rFonts w:cs="Arial"/>
                                <w:color w:val="005E85" w:themeColor="text2"/>
                                <w:sz w:val="20"/>
                                <w:szCs w:val="20"/>
                              </w:rPr>
                              <w:t>Covid 19 Delta outbreak: Funding boost for lockdown Auckland mental health services - 'A looming crisis' (2021-11-08). Retrieved from https://www.nzherald.co.nz/nz/covid-19-delta-outbreak-funding-boost-for-lockdown-auckland-mental-health-services-a-looming-crisis/DCCTQUIJL3MEITPT3GHDX3XZ6U/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999EDD3" id="_x0000_s1039" type="#_x0000_t202" style="position:absolute;margin-left:264.2pt;margin-top:14.05pt;width:234pt;height:351.2pt;z-index:251654144;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" o:allowincell="f" filled="f" stroked="f">
                <v:textbox>
                  <w:txbxContent>
                    <w:p w14:paraId="4BBA40DB" w14:textId="15EA1A5B" w:rsidR="00550F0C" w:rsidRPr="00201830" w:rsidRDefault="00550F0C" w:rsidP="004D1932">
                      <w:pPr>
                        <w:rPr>
                          <w:rFonts w:cs="Arial"/>
                          <w:color w:val="005E85" w:themeColor="text2"/>
                          <w:sz w:val="20"/>
                          <w:szCs w:val="20"/>
                        </w:rPr>
                      </w:pPr>
                      <w:r w:rsidRPr="00201830">
                        <w:rPr>
                          <w:rFonts w:ascii="Basic Sans" w:hAnsi="Basic Sans"/>
                          <w:color w:val="005E85" w:themeColor="text2"/>
                        </w:rPr>
                        <w:t>“The Government is boosting mental health funding in Auckland amid growing demand for services as people grapple with the pressures of the latest Covid-19 lockdown… For years we already had an ongoing crisis in mental health, neglected for decades by governments of all colours… helplines have seen spikes in demand, particularly around alert level announcements, with much heightened anxiety, fear and even anger…with this prolonged lockdown some people are really struggling…While for those who were already struggling, this would not have helped, especially given restrictions on access to services…”</w:t>
                      </w:r>
                      <w:r w:rsidRPr="00201830">
                        <w:rPr>
                          <w:color w:val="005E85" w:themeColor="text2"/>
                        </w:rPr>
                        <w:t xml:space="preserve"> </w:t>
                      </w:r>
                      <w:r w:rsidRPr="00201830">
                        <w:rPr>
                          <w:rFonts w:cs="Arial"/>
                          <w:color w:val="005E85" w:themeColor="text2"/>
                          <w:sz w:val="20"/>
                          <w:szCs w:val="20"/>
                        </w:rPr>
                        <w:t>Covid 19 Delta outbreak: Funding boost for lockdown Auckland mental health services - 'A looming crisis' (2021-11-08). Retrieved from https://www.nzherald.co.nz/nz/covid-19-delta-outbreak-funding-boost-for-lockdown-auckland-mental-health-services-a-looming-crisis/DCCTQUIJL3MEITPT3GHDX3XZ6U/</w:t>
                      </w:r>
                    </w:p>
                  </w:txbxContent>
                </v:textbox>
                <w10:wrap type="square" anchorx="margin"/>
              </v:shape>
            </w:pict>
          </mc:Fallback>
        </mc:AlternateContent>
      </w:r>
      <w:bookmarkStart w:id="39" w:name="_Toc109303485"/>
      <w:r w:rsidR="54C6FF42" w:rsidRPr="00B03256">
        <w:t>Containment</w:t>
      </w:r>
      <w:r w:rsidR="64B0603A" w:rsidRPr="00B03256">
        <w:t xml:space="preserve"> phase, August 2021 to November 2021</w:t>
      </w:r>
      <w:bookmarkEnd w:id="39"/>
      <w:r w:rsidR="37DE4773" w:rsidRPr="00B03256">
        <w:t xml:space="preserve"> </w:t>
      </w:r>
    </w:p>
    <w:p w14:paraId="1F0C0543" w14:textId="5E6B22A4" w:rsidR="00DC02AC" w:rsidRPr="007C64F1" w:rsidRDefault="00DC02AC" w:rsidP="004D1932">
      <w:r w:rsidRPr="007C64F1">
        <w:t>Following the</w:t>
      </w:r>
      <w:r w:rsidR="009361C0" w:rsidRPr="007C64F1">
        <w:t xml:space="preserve"> </w:t>
      </w:r>
      <w:r w:rsidR="0024737A">
        <w:t xml:space="preserve">easing of </w:t>
      </w:r>
      <w:r w:rsidR="00422ABD" w:rsidRPr="007C64F1">
        <w:t>border r</w:t>
      </w:r>
      <w:r w:rsidR="004953A3" w:rsidRPr="007C64F1">
        <w:t>estriction</w:t>
      </w:r>
      <w:r w:rsidR="00422ABD" w:rsidRPr="007C64F1">
        <w:t>s</w:t>
      </w:r>
      <w:r w:rsidR="009361C0" w:rsidRPr="007C64F1">
        <w:t xml:space="preserve">, the more transmissible </w:t>
      </w:r>
      <w:r w:rsidR="008C0B95" w:rsidRPr="007C64F1">
        <w:t xml:space="preserve">Delta </w:t>
      </w:r>
      <w:r w:rsidR="009C2EF6">
        <w:t>v</w:t>
      </w:r>
      <w:r w:rsidR="00D1030B" w:rsidRPr="007C64F1">
        <w:t>ariant</w:t>
      </w:r>
      <w:r w:rsidR="008E772F" w:rsidRPr="007C64F1">
        <w:t xml:space="preserve"> </w:t>
      </w:r>
      <w:r w:rsidR="008A2A02" w:rsidRPr="007C64F1">
        <w:t xml:space="preserve">was </w:t>
      </w:r>
      <w:r w:rsidR="000B1B4B" w:rsidRPr="007C64F1">
        <w:t xml:space="preserve">detected </w:t>
      </w:r>
      <w:r w:rsidR="009361C0" w:rsidRPr="007C64F1">
        <w:t xml:space="preserve">in </w:t>
      </w:r>
      <w:r w:rsidR="008E772F" w:rsidRPr="007C64F1">
        <w:t xml:space="preserve">the </w:t>
      </w:r>
      <w:r w:rsidR="009361C0" w:rsidRPr="007C64F1">
        <w:t>community</w:t>
      </w:r>
      <w:r w:rsidR="0024737A">
        <w:t>,</w:t>
      </w:r>
      <w:r w:rsidR="009361C0" w:rsidRPr="007C64F1">
        <w:t xml:space="preserve"> resulting</w:t>
      </w:r>
      <w:r w:rsidR="005D45A8">
        <w:t xml:space="preserve"> in</w:t>
      </w:r>
      <w:r w:rsidR="009361C0" w:rsidRPr="007C64F1">
        <w:t xml:space="preserve"> </w:t>
      </w:r>
      <w:r w:rsidR="00D01D59" w:rsidRPr="007C64F1">
        <w:t xml:space="preserve">a </w:t>
      </w:r>
      <w:r w:rsidR="00AC70DD" w:rsidRPr="007C64F1">
        <w:t>national</w:t>
      </w:r>
      <w:r w:rsidR="009361C0" w:rsidRPr="007C64F1">
        <w:t xml:space="preserve"> lockdown to </w:t>
      </w:r>
      <w:r w:rsidR="006C6A8B" w:rsidRPr="007C64F1">
        <w:t xml:space="preserve">contain the spread. </w:t>
      </w:r>
      <w:r w:rsidR="00CB12ED" w:rsidRPr="007C64F1">
        <w:t>After this</w:t>
      </w:r>
      <w:r w:rsidR="009361C0" w:rsidRPr="007C64F1">
        <w:t xml:space="preserve">, regions like Northland, Auckland, and Waikato moved in and out of </w:t>
      </w:r>
      <w:r w:rsidR="00621A40" w:rsidRPr="007C64F1">
        <w:t>alert levels</w:t>
      </w:r>
      <w:r w:rsidR="00FD07F6" w:rsidRPr="007C64F1">
        <w:t xml:space="preserve"> three and four</w:t>
      </w:r>
      <w:r w:rsidR="00621A40" w:rsidRPr="007C64F1">
        <w:t>.</w:t>
      </w:r>
      <w:r w:rsidR="009361C0" w:rsidRPr="007C64F1">
        <w:t xml:space="preserve"> </w:t>
      </w:r>
    </w:p>
    <w:p w14:paraId="66F21538" w14:textId="1092FF4B" w:rsidR="006A194E" w:rsidRPr="007C64F1" w:rsidRDefault="7583855A" w:rsidP="004D1932">
      <w:r w:rsidRPr="007C64F1">
        <w:t xml:space="preserve">The Delta </w:t>
      </w:r>
      <w:r w:rsidR="009C2EF6">
        <w:t>v</w:t>
      </w:r>
      <w:r w:rsidR="009C2EF6" w:rsidRPr="007C64F1">
        <w:t xml:space="preserve">ariant </w:t>
      </w:r>
      <w:r w:rsidR="0812DC6F" w:rsidRPr="007C64F1">
        <w:t xml:space="preserve">created a second </w:t>
      </w:r>
      <w:r w:rsidR="2A07F773" w:rsidRPr="007C64F1">
        <w:t xml:space="preserve">wave </w:t>
      </w:r>
      <w:r w:rsidR="0812DC6F" w:rsidRPr="007C64F1">
        <w:t xml:space="preserve">of mental health </w:t>
      </w:r>
      <w:r w:rsidR="00195703">
        <w:t>coverage</w:t>
      </w:r>
      <w:r w:rsidR="00195703" w:rsidRPr="007C64F1">
        <w:t xml:space="preserve"> </w:t>
      </w:r>
      <w:r w:rsidR="4EC148DF" w:rsidRPr="007C64F1">
        <w:t>presented in the media</w:t>
      </w:r>
      <w:r w:rsidR="0812DC6F" w:rsidRPr="007C64F1">
        <w:t>.</w:t>
      </w:r>
      <w:r w:rsidR="08C3EB0B" w:rsidRPr="007C64F1">
        <w:t xml:space="preserve"> </w:t>
      </w:r>
      <w:r w:rsidR="5783D10A" w:rsidRPr="007C64F1">
        <w:t xml:space="preserve">The mood </w:t>
      </w:r>
      <w:r w:rsidR="0022697F">
        <w:t>appeared to shift</w:t>
      </w:r>
      <w:r w:rsidR="32091B15" w:rsidRPr="007C64F1">
        <w:t xml:space="preserve"> from optimism towards becoming somb</w:t>
      </w:r>
      <w:r w:rsidR="5EC7ECDA" w:rsidRPr="007C64F1">
        <w:t>re</w:t>
      </w:r>
      <w:r w:rsidR="32091B15" w:rsidRPr="007C64F1">
        <w:t xml:space="preserve">, </w:t>
      </w:r>
      <w:r w:rsidR="429CEFDC" w:rsidRPr="007C64F1">
        <w:t>angry and afraid.</w:t>
      </w:r>
      <w:r w:rsidR="78175EEA" w:rsidRPr="007C64F1">
        <w:t xml:space="preserve"> </w:t>
      </w:r>
      <w:r w:rsidR="4433884F" w:rsidRPr="007C64F1">
        <w:t>The recurring of regional lockdowns started to make people feel mentally exhausted, helpless and unable to control their own lives.</w:t>
      </w:r>
    </w:p>
    <w:p w14:paraId="6A68D0D1" w14:textId="725890F2" w:rsidR="00AD5611" w:rsidRPr="007C64F1" w:rsidRDefault="6B85BF48" w:rsidP="004D1932">
      <w:r>
        <w:t>The phase witnessed a considerable increase in intensity of media coverage on mental health</w:t>
      </w:r>
      <w:r w:rsidR="004F049F">
        <w:t xml:space="preserve"> (see figure 3.3-1)</w:t>
      </w:r>
      <w:r>
        <w:t>.</w:t>
      </w:r>
      <w:r w:rsidR="69C8B2DE">
        <w:t xml:space="preserve"> </w:t>
      </w:r>
    </w:p>
    <w:p w14:paraId="670D542A" w14:textId="72C87FDB" w:rsidR="116E1B98" w:rsidRPr="007C64F1" w:rsidRDefault="116E1B98" w:rsidP="004D1932"/>
    <w:p w14:paraId="28FA9C6C" w14:textId="22A5EDCB" w:rsidR="00AD5611" w:rsidRPr="007C64F1" w:rsidRDefault="7897F137" w:rsidP="00201830">
      <w:pPr>
        <w:pStyle w:val="Heading3"/>
      </w:pPr>
      <w:bookmarkStart w:id="40" w:name="_Toc109303486"/>
      <w:r w:rsidRPr="007C64F1">
        <w:lastRenderedPageBreak/>
        <w:t>Endur</w:t>
      </w:r>
      <w:r w:rsidR="0022697F">
        <w:t>ance</w:t>
      </w:r>
      <w:r w:rsidRPr="007C64F1">
        <w:t xml:space="preserve"> phase, December 2021 to April 2022</w:t>
      </w:r>
      <w:bookmarkEnd w:id="40"/>
      <w:r w:rsidR="37DE4773" w:rsidRPr="007C64F1">
        <w:t xml:space="preserve"> </w:t>
      </w:r>
    </w:p>
    <w:p w14:paraId="784CFBBF" w14:textId="52A044F5" w:rsidR="004F6C31" w:rsidRPr="007C64F1" w:rsidRDefault="00201830" w:rsidP="004D1932">
      <w:r w:rsidRPr="00550F0C">
        <w:rPr>
          <w:noProof/>
        </w:rPr>
        <mc:AlternateContent>
          <mc:Choice Requires="wps">
            <w:drawing>
              <wp:anchor distT="118745" distB="118745" distL="114300" distR="114300" simplePos="0" relativeHeight="251656192" behindDoc="0" locked="0" layoutInCell="0" allowOverlap="1" wp14:anchorId="56AD9758" wp14:editId="275514BB">
                <wp:simplePos x="0" y="0"/>
                <wp:positionH relativeFrom="margin">
                  <wp:posOffset>-40005</wp:posOffset>
                </wp:positionH>
                <wp:positionV relativeFrom="paragraph">
                  <wp:posOffset>47625</wp:posOffset>
                </wp:positionV>
                <wp:extent cx="2705100" cy="442087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420870"/>
                        </a:xfrm>
                        <a:prstGeom prst="rect">
                          <a:avLst/>
                        </a:prstGeom>
                        <a:noFill/>
                        <a:extLst>
                          <a:ext uri="{53640926-AAD7-44D8-BBD7-CCE9431645EC}">
                            <a14:shadowObscured xmlns:a14="http://schemas.microsoft.com/office/drawing/2010/main" val="1"/>
                          </a:ext>
                        </a:extLst>
                      </wps:spPr>
                      <wps:txbx>
                        <w:txbxContent>
                          <w:p w14:paraId="44EB87D5" w14:textId="380592DB" w:rsidR="009B7450" w:rsidRPr="00201830" w:rsidRDefault="009B7450" w:rsidP="004D1932">
                            <w:pPr>
                              <w:rPr>
                                <w:rFonts w:ascii="Arial" w:hAnsi="Arial" w:cs="Arial"/>
                                <w:color w:val="005E85" w:themeColor="text2"/>
                                <w:sz w:val="16"/>
                                <w:szCs w:val="16"/>
                              </w:rPr>
                            </w:pPr>
                            <w:r w:rsidRPr="00201830">
                              <w:rPr>
                                <w:rFonts w:ascii="Basic Sans" w:hAnsi="Basic Sans"/>
                                <w:color w:val="005E85" w:themeColor="text2"/>
                              </w:rPr>
                              <w:t>“Child health experts say closing schools should be the very last resort in an Omicron outbreak, especially while other higher-risk locations stay open…many of the pandemic's indirect harms have come amid school closures and lockdowns, including poorer mental health, loss of learning and relationships, poverty, overcrowding, and worryingly high rates of family violence and abuse. Those harms could have life-long impacts, and they weren't evenly spread - Māori and Pasifika children and those who already suffer disadvantage would be hit hardest… ”</w:t>
                            </w:r>
                            <w:r w:rsidRPr="00201830">
                              <w:rPr>
                                <w:color w:val="005E85" w:themeColor="text2"/>
                              </w:rPr>
                              <w:t xml:space="preserve"> </w:t>
                            </w:r>
                            <w:r w:rsidRPr="00201830">
                              <w:rPr>
                                <w:rFonts w:cs="Arial"/>
                                <w:color w:val="005E85" w:themeColor="text2"/>
                                <w:sz w:val="20"/>
                                <w:szCs w:val="20"/>
                              </w:rPr>
                              <w:t>Covid-19 Omicron: Paediatricians say school closures should be last resort (2021-01-26). Retrieved from https://www.nzherald.co.nz/nz/covid-19-omicron-paediatricians-say-school-closures-should-be-last-resort/BG5TD6AVABHWMTL5VI2AWJ2PY4/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6AD9758" id="_x0000_s1040" type="#_x0000_t202" style="position:absolute;margin-left:-3.15pt;margin-top:3.75pt;width:213pt;height:348.1pt;z-index:251656192;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" o:allowincell="f" filled="f" stroked="f">
                <v:textbox>
                  <w:txbxContent>
                    <w:p w14:paraId="44EB87D5" w14:textId="380592DB" w:rsidR="009B7450" w:rsidRPr="00201830" w:rsidRDefault="009B7450" w:rsidP="004D1932">
                      <w:pPr>
                        <w:rPr>
                          <w:rFonts w:ascii="Arial" w:hAnsi="Arial" w:cs="Arial"/>
                          <w:color w:val="005E85" w:themeColor="text2"/>
                          <w:sz w:val="16"/>
                          <w:szCs w:val="16"/>
                        </w:rPr>
                      </w:pPr>
                      <w:r w:rsidRPr="00201830">
                        <w:rPr>
                          <w:rFonts w:ascii="Basic Sans" w:hAnsi="Basic Sans"/>
                          <w:color w:val="005E85" w:themeColor="text2"/>
                        </w:rPr>
                        <w:t>“Child health experts say closing schools should be the very last resort in an Omicron outbreak, especially while other higher-risk locations stay open…many of the pandemic's indirect harms have come amid school closures and lockdowns, including poorer mental health, loss of learning and relationships, poverty, overcrowding, and worryingly high rates of family violence and abuse. Those harms could have life-long impacts, and they weren't evenly spread - Māori and Pasifika children and those who already suffer disadvantage would be hit hardest… ”</w:t>
                      </w:r>
                      <w:r w:rsidRPr="00201830">
                        <w:rPr>
                          <w:color w:val="005E85" w:themeColor="text2"/>
                        </w:rPr>
                        <w:t xml:space="preserve"> </w:t>
                      </w:r>
                      <w:r w:rsidRPr="00201830">
                        <w:rPr>
                          <w:rFonts w:cs="Arial"/>
                          <w:color w:val="005E85" w:themeColor="text2"/>
                          <w:sz w:val="20"/>
                          <w:szCs w:val="20"/>
                        </w:rPr>
                        <w:t>Covid-19 Omicron: Paediatricians say school closures should be last resort (2021-01-26). Retrieved from https://www.nzherald.co.nz/nz/covid-19-omicron-paediatricians-say-school-closures-should-be-last-resort/BG5TD6AVABHWMTL5VI2AWJ2PY4/</w:t>
                      </w:r>
                    </w:p>
                  </w:txbxContent>
                </v:textbox>
                <w10:wrap type="square" anchorx="margin"/>
              </v:shape>
            </w:pict>
          </mc:Fallback>
        </mc:AlternateContent>
      </w:r>
      <w:r w:rsidR="009361C0" w:rsidRPr="007C64F1">
        <w:t xml:space="preserve">On 2 December, </w:t>
      </w:r>
      <w:r w:rsidR="00343356" w:rsidRPr="007C64F1">
        <w:t>all</w:t>
      </w:r>
      <w:r w:rsidR="009361C0" w:rsidRPr="007C64F1">
        <w:t xml:space="preserve"> New Zealand moved to the COVID-19 Protection Framework</w:t>
      </w:r>
      <w:r w:rsidR="009B74E1">
        <w:t xml:space="preserve"> </w:t>
      </w:r>
      <w:r w:rsidR="009B74E1" w:rsidRPr="7E22A34C">
        <w:rPr>
          <w:rStyle w:val="FootnoteReference"/>
          <w:rFonts w:ascii="Arial" w:hAnsi="Arial" w:cs="Arial"/>
        </w:rPr>
        <w:t>”</w:t>
      </w:r>
      <w:r w:rsidR="009361C0" w:rsidRPr="007C64F1">
        <w:t>traffic light</w:t>
      </w:r>
      <w:r w:rsidR="009B74E1">
        <w:t>’ system</w:t>
      </w:r>
      <w:r w:rsidR="009361C0" w:rsidRPr="007C64F1">
        <w:t xml:space="preserve">. </w:t>
      </w:r>
      <w:r w:rsidR="00C548F4" w:rsidRPr="007C64F1">
        <w:t>The protection framework</w:t>
      </w:r>
      <w:r w:rsidR="003D724D" w:rsidRPr="007C64F1">
        <w:t xml:space="preserve"> sets out the plan to </w:t>
      </w:r>
      <w:r w:rsidR="00F5192E" w:rsidRPr="007C64F1">
        <w:t xml:space="preserve">manage </w:t>
      </w:r>
      <w:r w:rsidR="00DE6B03" w:rsidRPr="007C64F1">
        <w:t xml:space="preserve">COVID-19 in </w:t>
      </w:r>
      <w:r w:rsidR="00F5192E" w:rsidRPr="007C64F1">
        <w:t xml:space="preserve">the community </w:t>
      </w:r>
      <w:r w:rsidR="003D724D" w:rsidRPr="007C64F1">
        <w:t xml:space="preserve">while reducing the impact of future outbreaks. </w:t>
      </w:r>
      <w:r w:rsidR="00590C48" w:rsidRPr="007C64F1">
        <w:t xml:space="preserve">The community outbreak of Delta cases continued to wane </w:t>
      </w:r>
      <w:r w:rsidR="00702B11" w:rsidRPr="007C64F1">
        <w:t>and</w:t>
      </w:r>
      <w:r w:rsidR="004B038C" w:rsidRPr="007C64F1">
        <w:t xml:space="preserve"> </w:t>
      </w:r>
      <w:r w:rsidR="000638AC">
        <w:t>was</w:t>
      </w:r>
      <w:r w:rsidR="004B038C" w:rsidRPr="007C64F1">
        <w:t xml:space="preserve"> slowly </w:t>
      </w:r>
      <w:r w:rsidR="00702B11" w:rsidRPr="007C64F1">
        <w:t xml:space="preserve">replaced by </w:t>
      </w:r>
      <w:r w:rsidR="000638AC">
        <w:t xml:space="preserve">the </w:t>
      </w:r>
      <w:r w:rsidR="00E3486C" w:rsidRPr="007C64F1">
        <w:t xml:space="preserve">Omicron </w:t>
      </w:r>
      <w:r w:rsidR="000638AC">
        <w:t>v</w:t>
      </w:r>
      <w:r w:rsidR="000638AC" w:rsidRPr="007C64F1">
        <w:t>ariant</w:t>
      </w:r>
      <w:r w:rsidR="0030504F" w:rsidRPr="007C64F1">
        <w:t xml:space="preserve">. </w:t>
      </w:r>
      <w:r w:rsidR="006A2D6B" w:rsidRPr="007C64F1">
        <w:t>O</w:t>
      </w:r>
      <w:r w:rsidR="00935D4E" w:rsidRPr="007C64F1">
        <w:t xml:space="preserve">n 23 January 2022, </w:t>
      </w:r>
      <w:r w:rsidR="000638AC">
        <w:t>Aotearoa</w:t>
      </w:r>
      <w:r w:rsidR="00E93514" w:rsidRPr="007C64F1">
        <w:t xml:space="preserve"> moved into </w:t>
      </w:r>
      <w:r w:rsidR="000638AC">
        <w:t xml:space="preserve">the </w:t>
      </w:r>
      <w:r w:rsidR="00C4443E" w:rsidRPr="007C64F1">
        <w:t>r</w:t>
      </w:r>
      <w:r w:rsidR="00E93514" w:rsidRPr="007C64F1">
        <w:t xml:space="preserve">ed </w:t>
      </w:r>
      <w:r w:rsidR="00D0214B" w:rsidRPr="007C64F1">
        <w:t>setting of the traf</w:t>
      </w:r>
      <w:r w:rsidR="00C4443E" w:rsidRPr="007C64F1">
        <w:t>f</w:t>
      </w:r>
      <w:r w:rsidR="00D0214B" w:rsidRPr="007C64F1">
        <w:t xml:space="preserve">ic light </w:t>
      </w:r>
      <w:r w:rsidR="00C4443E" w:rsidRPr="007C64F1">
        <w:t>system</w:t>
      </w:r>
      <w:r w:rsidR="000638AC">
        <w:t>,</w:t>
      </w:r>
      <w:r w:rsidR="00C4443E" w:rsidRPr="007C64F1">
        <w:t xml:space="preserve"> to </w:t>
      </w:r>
      <w:r w:rsidR="00A554BF" w:rsidRPr="007C64F1">
        <w:t xml:space="preserve">put on </w:t>
      </w:r>
      <w:r w:rsidR="00F852FC" w:rsidRPr="007C64F1">
        <w:t xml:space="preserve">hold </w:t>
      </w:r>
      <w:r w:rsidR="00C4443E" w:rsidRPr="007C64F1">
        <w:t>an expected wave of Omicron cases</w:t>
      </w:r>
      <w:r w:rsidR="00935D4E" w:rsidRPr="007C64F1">
        <w:t>.</w:t>
      </w:r>
      <w:r w:rsidR="00997765" w:rsidRPr="007C64F1">
        <w:t xml:space="preserve"> </w:t>
      </w:r>
    </w:p>
    <w:p w14:paraId="33D25813" w14:textId="23DE4E4B" w:rsidR="00FE50A0" w:rsidRPr="007C64F1" w:rsidRDefault="00A160E3" w:rsidP="004D1932">
      <w:r w:rsidRPr="007C64F1">
        <w:rPr>
          <w:szCs w:val="22"/>
        </w:rPr>
        <w:t>The</w:t>
      </w:r>
      <w:r w:rsidR="0097788A" w:rsidRPr="007C64F1">
        <w:rPr>
          <w:szCs w:val="22"/>
        </w:rPr>
        <w:t xml:space="preserve"> Omicron </w:t>
      </w:r>
      <w:r w:rsidR="000638AC">
        <w:rPr>
          <w:szCs w:val="22"/>
        </w:rPr>
        <w:t>v</w:t>
      </w:r>
      <w:r w:rsidR="000638AC" w:rsidRPr="007C64F1">
        <w:rPr>
          <w:szCs w:val="22"/>
        </w:rPr>
        <w:t xml:space="preserve">ariant </w:t>
      </w:r>
      <w:r w:rsidRPr="007C64F1">
        <w:rPr>
          <w:szCs w:val="22"/>
        </w:rPr>
        <w:t xml:space="preserve">created a </w:t>
      </w:r>
      <w:r w:rsidR="0097788A" w:rsidRPr="007C64F1">
        <w:rPr>
          <w:szCs w:val="22"/>
        </w:rPr>
        <w:t>third</w:t>
      </w:r>
      <w:r w:rsidR="009B74E1">
        <w:rPr>
          <w:szCs w:val="22"/>
        </w:rPr>
        <w:t>, but smaller,</w:t>
      </w:r>
      <w:r w:rsidR="0097788A" w:rsidRPr="007C64F1">
        <w:rPr>
          <w:szCs w:val="22"/>
        </w:rPr>
        <w:t xml:space="preserve"> </w:t>
      </w:r>
      <w:r w:rsidRPr="007C64F1">
        <w:rPr>
          <w:szCs w:val="22"/>
        </w:rPr>
        <w:t xml:space="preserve">wave of mental health </w:t>
      </w:r>
      <w:r w:rsidR="009B74E1">
        <w:rPr>
          <w:szCs w:val="22"/>
        </w:rPr>
        <w:t>coverage</w:t>
      </w:r>
      <w:r w:rsidRPr="007C64F1">
        <w:rPr>
          <w:szCs w:val="22"/>
        </w:rPr>
        <w:t xml:space="preserve">. </w:t>
      </w:r>
      <w:r w:rsidR="00D81E82" w:rsidRPr="007C64F1">
        <w:t xml:space="preserve">The ongoing disruptions of </w:t>
      </w:r>
      <w:r w:rsidR="00D63232">
        <w:t>the</w:t>
      </w:r>
      <w:r w:rsidR="0097788A" w:rsidRPr="007C64F1">
        <w:t xml:space="preserve"> </w:t>
      </w:r>
      <w:r w:rsidR="00D81E82" w:rsidRPr="007C64F1">
        <w:t>pandemic</w:t>
      </w:r>
      <w:r w:rsidR="0017741F" w:rsidRPr="007C64F1">
        <w:t xml:space="preserve">, financial burden </w:t>
      </w:r>
      <w:r w:rsidR="00D81E82" w:rsidRPr="007C64F1">
        <w:t xml:space="preserve">and uncertainty of </w:t>
      </w:r>
      <w:r w:rsidR="00297020" w:rsidRPr="007C64F1">
        <w:t xml:space="preserve">global </w:t>
      </w:r>
      <w:r w:rsidR="00D81E82" w:rsidRPr="007C64F1">
        <w:t xml:space="preserve">economic </w:t>
      </w:r>
      <w:r w:rsidR="003445A2">
        <w:t xml:space="preserve">outlook </w:t>
      </w:r>
      <w:r w:rsidR="00331F6F" w:rsidRPr="007C64F1">
        <w:t xml:space="preserve">continued to </w:t>
      </w:r>
      <w:r w:rsidR="00D81E82" w:rsidRPr="007C64F1">
        <w:t>heighte</w:t>
      </w:r>
      <w:r w:rsidR="00331F6F" w:rsidRPr="007C64F1">
        <w:t xml:space="preserve">n </w:t>
      </w:r>
      <w:r w:rsidR="00D81E82" w:rsidRPr="007C64F1">
        <w:t xml:space="preserve">the stress in the workplace. </w:t>
      </w:r>
    </w:p>
    <w:p w14:paraId="6D1A5900" w14:textId="21AA5C8C" w:rsidR="00F263EF" w:rsidRPr="007C64F1" w:rsidRDefault="00071D03" w:rsidP="004D1932">
      <w:r>
        <w:t>T</w:t>
      </w:r>
      <w:r w:rsidR="00FE50A0" w:rsidRPr="007C64F1">
        <w:t xml:space="preserve">he ongoing impacts of pandemic on mental health remained </w:t>
      </w:r>
      <w:r w:rsidR="005D45A8">
        <w:t>a</w:t>
      </w:r>
      <w:r w:rsidR="005D45A8" w:rsidRPr="007C64F1">
        <w:t xml:space="preserve"> </w:t>
      </w:r>
      <w:r w:rsidR="00FE50A0" w:rsidRPr="007C64F1">
        <w:t xml:space="preserve">focus of media reporting. </w:t>
      </w:r>
      <w:r>
        <w:t>M</w:t>
      </w:r>
      <w:r w:rsidR="0070135E" w:rsidRPr="007C64F1">
        <w:t xml:space="preserve">edia coverage on the </w:t>
      </w:r>
      <w:r w:rsidR="00CB1FE2" w:rsidRPr="007C64F1">
        <w:t xml:space="preserve">negative </w:t>
      </w:r>
      <w:r w:rsidR="0004403D" w:rsidRPr="007C64F1">
        <w:t>wellbeing of you</w:t>
      </w:r>
      <w:r w:rsidR="0097062B">
        <w:t>th</w:t>
      </w:r>
      <w:r w:rsidR="0004403D" w:rsidRPr="007C64F1">
        <w:t xml:space="preserve"> and </w:t>
      </w:r>
      <w:r w:rsidR="002F25D9" w:rsidRPr="007C64F1">
        <w:t>children</w:t>
      </w:r>
      <w:r w:rsidR="00305C1F" w:rsidRPr="007C64F1">
        <w:t xml:space="preserve"> </w:t>
      </w:r>
      <w:r w:rsidR="002F25D9" w:rsidRPr="007C64F1">
        <w:t>remained high</w:t>
      </w:r>
      <w:r w:rsidR="009E403E" w:rsidRPr="007C64F1">
        <w:t>.</w:t>
      </w:r>
      <w:r w:rsidR="002F25D9" w:rsidRPr="007C64F1">
        <w:t xml:space="preserve"> </w:t>
      </w:r>
      <w:r w:rsidR="00963C5E" w:rsidRPr="007C64F1">
        <w:t>There w</w:t>
      </w:r>
      <w:r w:rsidR="0097062B">
        <w:t>as</w:t>
      </w:r>
      <w:r w:rsidR="001B49B4" w:rsidRPr="007C64F1">
        <w:t xml:space="preserve"> </w:t>
      </w:r>
      <w:r w:rsidR="00963C5E" w:rsidRPr="007C64F1">
        <w:t>also</w:t>
      </w:r>
      <w:r w:rsidR="003948E2" w:rsidRPr="007C64F1">
        <w:t xml:space="preserve"> </w:t>
      </w:r>
      <w:r w:rsidR="000C6E90" w:rsidRPr="007C64F1">
        <w:t>consi</w:t>
      </w:r>
      <w:r w:rsidR="00905D05" w:rsidRPr="007C64F1">
        <w:t>de</w:t>
      </w:r>
      <w:r w:rsidR="000C6E90" w:rsidRPr="007C64F1">
        <w:t>rable</w:t>
      </w:r>
      <w:r w:rsidR="00905D05" w:rsidRPr="007C64F1">
        <w:t xml:space="preserve"> focus</w:t>
      </w:r>
      <w:r w:rsidR="000C6E90" w:rsidRPr="007C64F1">
        <w:t xml:space="preserve"> </w:t>
      </w:r>
      <w:r w:rsidR="001F1DA9" w:rsidRPr="007C64F1">
        <w:t xml:space="preserve">on the ongoing </w:t>
      </w:r>
      <w:r w:rsidR="00437400" w:rsidRPr="007C64F1">
        <w:t xml:space="preserve">physical and mental </w:t>
      </w:r>
      <w:r w:rsidR="001F1DA9" w:rsidRPr="007C64F1">
        <w:t>hea</w:t>
      </w:r>
      <w:r w:rsidR="00E77C99" w:rsidRPr="007C64F1">
        <w:t>l</w:t>
      </w:r>
      <w:r w:rsidR="001F1DA9" w:rsidRPr="007C64F1">
        <w:t>th impacts from long</w:t>
      </w:r>
      <w:r w:rsidR="0097062B">
        <w:t>-covid</w:t>
      </w:r>
      <w:r w:rsidR="00A03885" w:rsidRPr="007C64F1">
        <w:t xml:space="preserve">, </w:t>
      </w:r>
      <w:r w:rsidR="00BF3824" w:rsidRPr="007C64F1">
        <w:t>self-harm</w:t>
      </w:r>
      <w:r w:rsidR="0097062B">
        <w:t>,</w:t>
      </w:r>
      <w:r w:rsidR="00B859D2">
        <w:t xml:space="preserve"> and</w:t>
      </w:r>
      <w:r w:rsidR="00BF3824" w:rsidRPr="007C64F1">
        <w:t xml:space="preserve"> violence</w:t>
      </w:r>
      <w:r w:rsidR="00B859D2">
        <w:t>;</w:t>
      </w:r>
      <w:r w:rsidR="00BF3824" w:rsidRPr="007C64F1">
        <w:t xml:space="preserve"> and</w:t>
      </w:r>
      <w:r w:rsidR="00B859D2">
        <w:t xml:space="preserve"> on</w:t>
      </w:r>
      <w:r w:rsidR="00BF3824" w:rsidRPr="007C64F1">
        <w:t xml:space="preserve"> </w:t>
      </w:r>
      <w:r w:rsidR="002C7D1E" w:rsidRPr="007C64F1">
        <w:t xml:space="preserve">more funding and better </w:t>
      </w:r>
      <w:r w:rsidR="0097062B">
        <w:t xml:space="preserve">mental health </w:t>
      </w:r>
      <w:r w:rsidR="002C7D1E" w:rsidRPr="007C64F1">
        <w:t>services</w:t>
      </w:r>
      <w:r w:rsidR="00E4503C" w:rsidRPr="007C64F1">
        <w:t xml:space="preserve"> </w:t>
      </w:r>
      <w:r w:rsidR="002C7D1E" w:rsidRPr="007C64F1">
        <w:t>through advoca</w:t>
      </w:r>
      <w:r w:rsidR="00E70902" w:rsidRPr="007C64F1">
        <w:t>cy.</w:t>
      </w:r>
    </w:p>
    <w:p w14:paraId="7C7FC822" w14:textId="79F066B8" w:rsidR="00E106C3" w:rsidRPr="007C64F1" w:rsidRDefault="00A06DBD" w:rsidP="00057080">
      <w:pPr>
        <w:pStyle w:val="Heading2"/>
      </w:pPr>
      <w:bookmarkStart w:id="41" w:name="_Toc1120679067"/>
      <w:bookmarkStart w:id="42" w:name="_Toc109303487"/>
      <w:bookmarkStart w:id="43" w:name="_Toc130214896"/>
      <w:r>
        <w:t>3</w:t>
      </w:r>
      <w:r w:rsidR="4C9463F6" w:rsidRPr="007C64F1">
        <w:t xml:space="preserve">.4 Enduring </w:t>
      </w:r>
      <w:r w:rsidR="4C9463F6" w:rsidRPr="00B03256">
        <w:t>issue</w:t>
      </w:r>
      <w:r w:rsidR="0909186A" w:rsidRPr="00B03256">
        <w:t>s</w:t>
      </w:r>
      <w:bookmarkEnd w:id="41"/>
      <w:bookmarkEnd w:id="42"/>
      <w:bookmarkEnd w:id="43"/>
    </w:p>
    <w:p w14:paraId="627BCF7F" w14:textId="1FAD3E3A" w:rsidR="00061321" w:rsidRPr="007C64F1" w:rsidRDefault="0026123B" w:rsidP="00061321">
      <w:r>
        <w:t>As described (and as shown in figure 3.4-1), s</w:t>
      </w:r>
      <w:r w:rsidR="00312EEF" w:rsidRPr="004D1932">
        <w:t>everal</w:t>
      </w:r>
      <w:r w:rsidR="00D65E7E" w:rsidRPr="007C64F1">
        <w:t xml:space="preserve"> themes</w:t>
      </w:r>
      <w:r w:rsidR="00312EEF" w:rsidRPr="007C64F1">
        <w:t xml:space="preserve"> maintained their prominence throughout the </w:t>
      </w:r>
      <w:r w:rsidR="00D65E7E" w:rsidRPr="007C64F1">
        <w:t>phases</w:t>
      </w:r>
      <w:r w:rsidR="00312EEF" w:rsidRPr="007C64F1">
        <w:t xml:space="preserve">, </w:t>
      </w:r>
      <w:r w:rsidR="00D65E7E" w:rsidRPr="007C64F1">
        <w:t>wh</w:t>
      </w:r>
      <w:r w:rsidR="00312EEF" w:rsidRPr="007C64F1">
        <w:t>ereas other</w:t>
      </w:r>
      <w:r w:rsidR="00136CCC" w:rsidRPr="007C64F1">
        <w:t xml:space="preserve"> theme</w:t>
      </w:r>
      <w:r w:rsidR="00061321">
        <w:t>s</w:t>
      </w:r>
      <w:r w:rsidR="00312EEF" w:rsidRPr="007C64F1">
        <w:t xml:space="preserve"> became more </w:t>
      </w:r>
      <w:r w:rsidR="00726FFB">
        <w:t>prominent in</w:t>
      </w:r>
      <w:r w:rsidR="009D22D6" w:rsidRPr="007C64F1">
        <w:t xml:space="preserve"> </w:t>
      </w:r>
      <w:r w:rsidR="00312EEF" w:rsidRPr="007C64F1">
        <w:t>phase</w:t>
      </w:r>
      <w:r w:rsidR="000749CC" w:rsidRPr="007C64F1">
        <w:t>s</w:t>
      </w:r>
      <w:r w:rsidR="00312EEF" w:rsidRPr="007C64F1">
        <w:t xml:space="preserve"> of the </w:t>
      </w:r>
      <w:r w:rsidR="00F37B00" w:rsidRPr="007C64F1">
        <w:t xml:space="preserve">COVID-19 </w:t>
      </w:r>
      <w:r w:rsidR="00312EEF" w:rsidRPr="007C64F1">
        <w:t xml:space="preserve">response. </w:t>
      </w:r>
      <w:r w:rsidR="00061321" w:rsidRPr="007C64F1">
        <w:t xml:space="preserve">It comes as no surprise </w:t>
      </w:r>
      <w:r w:rsidR="00726FFB">
        <w:t>that</w:t>
      </w:r>
      <w:r w:rsidR="00061321" w:rsidRPr="007C64F1">
        <w:t xml:space="preserve"> the intensity of media coverage on lockdown and societal restriction was responsive to national or localised lockdowns announced by the government.  </w:t>
      </w:r>
    </w:p>
    <w:p w14:paraId="79676E66" w14:textId="3D0C3919" w:rsidR="00714165" w:rsidRDefault="00B66ED5" w:rsidP="00B34B11">
      <w:r>
        <w:t xml:space="preserve">Despite the high vaccination coverage and the </w:t>
      </w:r>
      <w:r w:rsidR="00DF11F1">
        <w:t>presumed</w:t>
      </w:r>
      <w:r w:rsidR="002E1D0E">
        <w:t xml:space="preserve"> </w:t>
      </w:r>
      <w:r>
        <w:t>ending of stringent lockdowns,</w:t>
      </w:r>
      <w:r w:rsidR="00726FFB">
        <w:t xml:space="preserve"> </w:t>
      </w:r>
      <w:r w:rsidR="00726FFB" w:rsidRPr="00726FFB">
        <w:t>the pandemic is not over, and it’s social and economic effects continue to cast</w:t>
      </w:r>
      <w:r>
        <w:t xml:space="preserve"> a long shadow and affect peoples’ mental health and wellbeing. </w:t>
      </w:r>
      <w:r w:rsidR="00726FFB">
        <w:t>M</w:t>
      </w:r>
      <w:r w:rsidR="0086799B">
        <w:t xml:space="preserve">ental health in </w:t>
      </w:r>
      <w:r w:rsidR="00726FFB">
        <w:t xml:space="preserve">the </w:t>
      </w:r>
      <w:r w:rsidR="0086799B">
        <w:t>w</w:t>
      </w:r>
      <w:r w:rsidR="00BE7988">
        <w:t xml:space="preserve">orkplace, mental health crisis and the stressors, </w:t>
      </w:r>
      <w:r w:rsidR="007700B8">
        <w:t xml:space="preserve">disruption </w:t>
      </w:r>
      <w:r w:rsidR="00062BA7">
        <w:t>to</w:t>
      </w:r>
      <w:r w:rsidR="007700B8">
        <w:t xml:space="preserve"> lifestyle</w:t>
      </w:r>
      <w:r w:rsidR="00393CB5">
        <w:t xml:space="preserve">, </w:t>
      </w:r>
      <w:r w:rsidR="007700B8">
        <w:t xml:space="preserve">and </w:t>
      </w:r>
      <w:r w:rsidR="00393CB5">
        <w:t xml:space="preserve">the wellbeing of </w:t>
      </w:r>
      <w:r w:rsidR="00D773D7">
        <w:t>rangatahi and tamariki</w:t>
      </w:r>
      <w:r w:rsidR="00BE7988">
        <w:t xml:space="preserve"> </w:t>
      </w:r>
      <w:r w:rsidR="00185689">
        <w:t>are</w:t>
      </w:r>
      <w:r w:rsidR="00BE7988">
        <w:t xml:space="preserve"> </w:t>
      </w:r>
      <w:r w:rsidR="00D47A06">
        <w:t xml:space="preserve">likely </w:t>
      </w:r>
      <w:r w:rsidR="00EE0E06">
        <w:t xml:space="preserve">to endure </w:t>
      </w:r>
      <w:r w:rsidR="00DD4B4F">
        <w:t xml:space="preserve">as key themes of media coverage </w:t>
      </w:r>
      <w:r w:rsidR="00EE0E06">
        <w:t>into the future.</w:t>
      </w:r>
      <w:r w:rsidR="00FF519F">
        <w:t xml:space="preserve"> </w:t>
      </w:r>
      <w:r w:rsidR="00E02EF6" w:rsidRPr="00E02EF6" w:rsidDel="00E02EF6">
        <w:rPr>
          <w:highlight w:val="yellow"/>
        </w:rPr>
        <w:t xml:space="preserve"> </w:t>
      </w:r>
    </w:p>
    <w:p w14:paraId="57624E1E" w14:textId="77777777" w:rsidR="004F049F" w:rsidRPr="00DF58DA" w:rsidRDefault="004F049F" w:rsidP="00B34B11">
      <w:pPr>
        <w:pStyle w:val="Heading4"/>
        <w:keepLines w:val="0"/>
      </w:pPr>
      <w:r w:rsidRPr="00DF58DA">
        <w:lastRenderedPageBreak/>
        <w:t>Figure 3.4-1: Prominence of themes throughout the phases</w:t>
      </w:r>
    </w:p>
    <w:p w14:paraId="715BC0A5" w14:textId="77777777" w:rsidR="004F049F" w:rsidRPr="007C64F1" w:rsidRDefault="004F049F" w:rsidP="004F049F">
      <w:pPr>
        <w:rPr>
          <w:rFonts w:ascii="Arial" w:hAnsi="Arial" w:cs="Arial"/>
          <w:noProof/>
        </w:rPr>
      </w:pPr>
      <w:r>
        <w:rPr>
          <w:noProof/>
        </w:rPr>
        <w:drawing>
          <wp:inline distT="0" distB="0" distL="0" distR="0" wp14:anchorId="67FA5B6C" wp14:editId="0A922437">
            <wp:extent cx="5591175" cy="4657277"/>
            <wp:effectExtent l="0" t="0" r="0" b="0"/>
            <wp:docPr id="10" name="Picture 10" descr="Timelin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 calendar&#10;&#10;Description automatically generated"/>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621575" cy="4682599"/>
                    </a:xfrm>
                    <a:prstGeom prst="rect">
                      <a:avLst/>
                    </a:prstGeom>
                    <a:noFill/>
                    <a:ln>
                      <a:noFill/>
                    </a:ln>
                  </pic:spPr>
                </pic:pic>
              </a:graphicData>
            </a:graphic>
          </wp:inline>
        </w:drawing>
      </w:r>
    </w:p>
    <w:p w14:paraId="4EC2AED8" w14:textId="24B60190" w:rsidR="00024BE2" w:rsidRPr="007C64F1" w:rsidRDefault="00024BE2" w:rsidP="00201830">
      <w:pPr>
        <w:pStyle w:val="Heading1"/>
      </w:pPr>
      <w:bookmarkStart w:id="44" w:name="_Toc109303488"/>
      <w:bookmarkStart w:id="45" w:name="_Toc130214897"/>
      <w:r w:rsidRPr="007C64F1">
        <w:t>Discussion</w:t>
      </w:r>
      <w:bookmarkStart w:id="46" w:name="_Toc327561734"/>
      <w:bookmarkEnd w:id="44"/>
      <w:bookmarkEnd w:id="45"/>
      <w:r w:rsidRPr="007C64F1">
        <w:t xml:space="preserve"> </w:t>
      </w:r>
      <w:bookmarkEnd w:id="46"/>
    </w:p>
    <w:p w14:paraId="0184E352" w14:textId="77777777" w:rsidR="005850F7" w:rsidRPr="00E55494" w:rsidRDefault="005850F7" w:rsidP="005850F7">
      <w:r w:rsidRPr="007C64F1">
        <w:t xml:space="preserve">Considering the </w:t>
      </w:r>
      <w:r>
        <w:t>findings of the analysis presented in this paper</w:t>
      </w:r>
      <w:r w:rsidRPr="007C64F1">
        <w:t>, in general</w:t>
      </w:r>
      <w:r w:rsidRPr="00E55494">
        <w:t xml:space="preserve">: </w:t>
      </w:r>
    </w:p>
    <w:p w14:paraId="62117BE8" w14:textId="2B19DA07" w:rsidR="005850F7" w:rsidRPr="00E55494" w:rsidRDefault="005850F7" w:rsidP="005850F7">
      <w:pPr>
        <w:pStyle w:val="ListParagraph"/>
        <w:numPr>
          <w:ilvl w:val="0"/>
          <w:numId w:val="36"/>
        </w:numPr>
      </w:pPr>
      <w:r w:rsidRPr="00E55494">
        <w:t xml:space="preserve">The media </w:t>
      </w:r>
      <w:r>
        <w:t>coverage</w:t>
      </w:r>
      <w:r w:rsidRPr="00E55494">
        <w:t xml:space="preserve"> on </w:t>
      </w:r>
      <w:r w:rsidRPr="007C64F1">
        <w:t>mental health</w:t>
      </w:r>
      <w:r w:rsidRPr="00E55494">
        <w:t xml:space="preserve"> </w:t>
      </w:r>
      <w:r w:rsidRPr="00095BD9">
        <w:rPr>
          <w:rFonts w:ascii="Basic Sans" w:hAnsi="Basic Sans"/>
        </w:rPr>
        <w:t>problems</w:t>
      </w:r>
      <w:r w:rsidRPr="00E55494">
        <w:t xml:space="preserve"> from </w:t>
      </w:r>
      <w:r>
        <w:t>the pandemic</w:t>
      </w:r>
      <w:r w:rsidRPr="00E55494">
        <w:t xml:space="preserve"> have been concentrated on the </w:t>
      </w:r>
      <w:r w:rsidRPr="007C64F1">
        <w:t xml:space="preserve">changes to people’s </w:t>
      </w:r>
      <w:r w:rsidRPr="00E55494">
        <w:t>work, education</w:t>
      </w:r>
      <w:r w:rsidRPr="007C64F1">
        <w:t xml:space="preserve">, </w:t>
      </w:r>
      <w:r>
        <w:t xml:space="preserve">and lifestyle, </w:t>
      </w:r>
      <w:r w:rsidRPr="007C64F1">
        <w:t>the material impacts of this,</w:t>
      </w:r>
      <w:r w:rsidRPr="00E55494">
        <w:t xml:space="preserve"> and loneliness. </w:t>
      </w:r>
    </w:p>
    <w:p w14:paraId="53CB592F" w14:textId="3310C722" w:rsidR="005850F7" w:rsidRDefault="005850F7" w:rsidP="005850F7">
      <w:pPr>
        <w:pStyle w:val="ListParagraph"/>
        <w:numPr>
          <w:ilvl w:val="0"/>
          <w:numId w:val="36"/>
        </w:numPr>
      </w:pPr>
      <w:r w:rsidRPr="00E55494">
        <w:t xml:space="preserve">The media </w:t>
      </w:r>
      <w:r>
        <w:t>coverage</w:t>
      </w:r>
      <w:r w:rsidRPr="00E55494">
        <w:t xml:space="preserve"> on </w:t>
      </w:r>
      <w:r w:rsidRPr="007C64F1">
        <w:t>mental health</w:t>
      </w:r>
      <w:r w:rsidRPr="00E55494">
        <w:t xml:space="preserve"> </w:t>
      </w:r>
      <w:r w:rsidRPr="00095BD9">
        <w:rPr>
          <w:rFonts w:ascii="Basic Sans" w:hAnsi="Basic Sans"/>
        </w:rPr>
        <w:t>solutions</w:t>
      </w:r>
      <w:r w:rsidRPr="00E55494">
        <w:t xml:space="preserve"> has </w:t>
      </w:r>
      <w:r w:rsidR="00343356">
        <w:t xml:space="preserve">focused </w:t>
      </w:r>
      <w:r w:rsidR="00343356" w:rsidRPr="007C64F1">
        <w:t>chiefly</w:t>
      </w:r>
      <w:r w:rsidRPr="007C64F1">
        <w:t xml:space="preserve"> </w:t>
      </w:r>
      <w:r w:rsidR="00787013">
        <w:t xml:space="preserve">on </w:t>
      </w:r>
      <w:r w:rsidRPr="00E55494">
        <w:t>access to services</w:t>
      </w:r>
      <w:r w:rsidRPr="007C64F1">
        <w:t>, supports, and resources.</w:t>
      </w:r>
    </w:p>
    <w:p w14:paraId="7727014C" w14:textId="2E5E28E0" w:rsidR="00F445BB" w:rsidRDefault="00F445BB" w:rsidP="00952D89">
      <w:pPr>
        <w:pStyle w:val="ListParagraph"/>
        <w:numPr>
          <w:ilvl w:val="0"/>
          <w:numId w:val="36"/>
        </w:numPr>
      </w:pPr>
      <w:r>
        <w:t xml:space="preserve">Distress and other impacts of the pandemic have </w:t>
      </w:r>
      <w:r w:rsidR="00EC571D">
        <w:t xml:space="preserve">frequently </w:t>
      </w:r>
      <w:r>
        <w:t>been normalised and universalised in media coverage.</w:t>
      </w:r>
    </w:p>
    <w:p w14:paraId="11D42393" w14:textId="0EFB2E35" w:rsidR="00007423" w:rsidRPr="007C64F1" w:rsidRDefault="00F928FE" w:rsidP="00F445BB">
      <w:r w:rsidRPr="007C64F1">
        <w:t>At</w:t>
      </w:r>
      <w:r w:rsidR="00007423" w:rsidRPr="007C64F1">
        <w:t xml:space="preserve"> Te Hiringa Mahara</w:t>
      </w:r>
      <w:r w:rsidRPr="007C64F1">
        <w:t xml:space="preserve"> – the Mental Health and Wellbeing Commission,</w:t>
      </w:r>
      <w:r w:rsidR="00007423" w:rsidRPr="007C64F1">
        <w:t xml:space="preserve"> </w:t>
      </w:r>
      <w:r w:rsidRPr="007C64F1">
        <w:t>o</w:t>
      </w:r>
      <w:r w:rsidR="00007423" w:rsidRPr="007C64F1">
        <w:t xml:space="preserve">ur objective is to contribute to better and equitable mental health and wellbeing outcomes for all people in Aotearoa. </w:t>
      </w:r>
      <w:r w:rsidRPr="007C64F1">
        <w:t xml:space="preserve">We do this </w:t>
      </w:r>
      <w:r w:rsidR="0076328B" w:rsidRPr="007C64F1">
        <w:t>by assessing and reporting publicly</w:t>
      </w:r>
      <w:r w:rsidR="00363376" w:rsidRPr="007C64F1">
        <w:t>, and</w:t>
      </w:r>
      <w:r w:rsidR="00F87288" w:rsidRPr="007C64F1">
        <w:t xml:space="preserve"> by advocating and</w:t>
      </w:r>
      <w:r w:rsidR="00363376" w:rsidRPr="007C64F1">
        <w:t xml:space="preserve"> making recommendations</w:t>
      </w:r>
      <w:r w:rsidR="00007423" w:rsidRPr="007C64F1">
        <w:t xml:space="preserve"> </w:t>
      </w:r>
      <w:r w:rsidR="00F87288" w:rsidRPr="007C64F1">
        <w:t>for improved services</w:t>
      </w:r>
      <w:r w:rsidR="00A94C41">
        <w:t>, supports,</w:t>
      </w:r>
      <w:r w:rsidR="00BB7E2A" w:rsidRPr="007C64F1">
        <w:t xml:space="preserve"> and</w:t>
      </w:r>
      <w:r w:rsidR="00F87288" w:rsidRPr="007C64F1">
        <w:t xml:space="preserve"> approaches.</w:t>
      </w:r>
      <w:r w:rsidR="00E2559F" w:rsidRPr="007C64F1">
        <w:t xml:space="preserve"> One key tool we </w:t>
      </w:r>
      <w:r w:rsidR="00343356" w:rsidRPr="007C64F1">
        <w:t>must</w:t>
      </w:r>
      <w:r w:rsidR="00E2559F" w:rsidRPr="007C64F1">
        <w:t xml:space="preserve"> support this is</w:t>
      </w:r>
      <w:r w:rsidR="00400EC1" w:rsidRPr="007C64F1">
        <w:t xml:space="preserve"> the He Ara Oranga Wellbeing Outcomes Framework (Appendix C), which describes </w:t>
      </w:r>
      <w:r w:rsidR="00A94C41">
        <w:t>what good wellbeing looks like</w:t>
      </w:r>
      <w:r w:rsidR="00F56C8E">
        <w:t xml:space="preserve"> for people in</w:t>
      </w:r>
      <w:r w:rsidR="00400EC1" w:rsidRPr="007C64F1">
        <w:t xml:space="preserve"> Aotearoa.</w:t>
      </w:r>
    </w:p>
    <w:p w14:paraId="3AA90F7C" w14:textId="0ABA0C41" w:rsidR="00582AAF" w:rsidRPr="00E55494" w:rsidRDefault="00582AAF" w:rsidP="004D1932">
      <w:r w:rsidRPr="00582AAF">
        <w:lastRenderedPageBreak/>
        <w:t xml:space="preserve">News media plays an important role in Aotearoa, in both shaping and reflecting the views of the nation. During the pandemic, this role has been </w:t>
      </w:r>
      <w:r w:rsidR="00952D89">
        <w:t>as</w:t>
      </w:r>
      <w:r w:rsidR="00952D89" w:rsidRPr="00582AAF">
        <w:t xml:space="preserve"> </w:t>
      </w:r>
      <w:r w:rsidRPr="00582AAF">
        <w:t xml:space="preserve">important </w:t>
      </w:r>
      <w:r w:rsidR="00952D89">
        <w:t>as</w:t>
      </w:r>
      <w:r w:rsidR="00952D89" w:rsidRPr="00582AAF">
        <w:t xml:space="preserve"> </w:t>
      </w:r>
      <w:r w:rsidRPr="00582AAF">
        <w:t xml:space="preserve">ever – leading our national conversation on the </w:t>
      </w:r>
      <w:r w:rsidR="00343356" w:rsidRPr="00582AAF">
        <w:t>pandemic and</w:t>
      </w:r>
      <w:r w:rsidRPr="00582AAF">
        <w:t xml:space="preserve"> sharing important information to keep Aotearoa safe.</w:t>
      </w:r>
    </w:p>
    <w:p w14:paraId="506588EC" w14:textId="1634F3E5" w:rsidR="01503360" w:rsidRDefault="009C4A59">
      <w:r>
        <w:t>I</w:t>
      </w:r>
      <w:r w:rsidR="01503360">
        <w:t xml:space="preserve">n general, </w:t>
      </w:r>
      <w:r w:rsidR="00BB1F5F">
        <w:t>media coverage o</w:t>
      </w:r>
      <w:r w:rsidR="01503360">
        <w:t xml:space="preserve">f mental health </w:t>
      </w:r>
      <w:r w:rsidR="00BB1F5F">
        <w:t>in the pandemic</w:t>
      </w:r>
      <w:r w:rsidR="76B0293B">
        <w:t xml:space="preserve"> focuses on the </w:t>
      </w:r>
      <w:r w:rsidR="235B38DC">
        <w:t xml:space="preserve">material </w:t>
      </w:r>
      <w:r w:rsidR="76B0293B">
        <w:t>resources</w:t>
      </w:r>
      <w:r w:rsidR="16CE56C2">
        <w:t xml:space="preserve"> and services that people have access to, and stresses that emerge when these are lacking. These are important elements, but this narrow</w:t>
      </w:r>
      <w:r w:rsidR="74C460E8">
        <w:t xml:space="preserve"> framing misses out other </w:t>
      </w:r>
      <w:r w:rsidR="009722C7">
        <w:t xml:space="preserve">wellbeing </w:t>
      </w:r>
      <w:r w:rsidR="74C460E8">
        <w:t xml:space="preserve">elements that </w:t>
      </w:r>
      <w:r w:rsidR="009722C7">
        <w:t>relate</w:t>
      </w:r>
      <w:r w:rsidR="74C460E8">
        <w:t xml:space="preserve"> to mental health in Aotearoa:</w:t>
      </w:r>
    </w:p>
    <w:p w14:paraId="49EA6FD8" w14:textId="1AE690B3" w:rsidR="74C460E8" w:rsidRDefault="74C460E8" w:rsidP="08DBE907">
      <w:pPr>
        <w:pStyle w:val="ListParagraph"/>
        <w:numPr>
          <w:ilvl w:val="0"/>
          <w:numId w:val="38"/>
        </w:numPr>
      </w:pPr>
      <w:r>
        <w:t xml:space="preserve">rights, dignity and tino rangatiratanga; </w:t>
      </w:r>
    </w:p>
    <w:p w14:paraId="3E661A97" w14:textId="77777777" w:rsidR="74C460E8" w:rsidRDefault="74C460E8" w:rsidP="08DBE907">
      <w:pPr>
        <w:pStyle w:val="ListParagraph"/>
        <w:numPr>
          <w:ilvl w:val="0"/>
          <w:numId w:val="38"/>
        </w:numPr>
      </w:pPr>
      <w:r>
        <w:t xml:space="preserve">tikanga and culture; </w:t>
      </w:r>
    </w:p>
    <w:p w14:paraId="10BFCF65" w14:textId="1B3CF089" w:rsidR="74C460E8" w:rsidRDefault="74C460E8" w:rsidP="08DBE907">
      <w:pPr>
        <w:pStyle w:val="ListParagraph"/>
        <w:numPr>
          <w:ilvl w:val="0"/>
          <w:numId w:val="38"/>
        </w:numPr>
      </w:pPr>
      <w:r>
        <w:t xml:space="preserve">whānau skills </w:t>
      </w:r>
      <w:r w:rsidR="0070424C">
        <w:t xml:space="preserve">and </w:t>
      </w:r>
      <w:r>
        <w:t xml:space="preserve">resilience; </w:t>
      </w:r>
    </w:p>
    <w:p w14:paraId="11E38C3A" w14:textId="1CD0E65E" w:rsidR="74C460E8" w:rsidRDefault="74C460E8" w:rsidP="08DBE907">
      <w:pPr>
        <w:pStyle w:val="ListParagraph"/>
        <w:numPr>
          <w:ilvl w:val="0"/>
          <w:numId w:val="38"/>
        </w:numPr>
      </w:pPr>
      <w:r>
        <w:t>connection and value;</w:t>
      </w:r>
    </w:p>
    <w:p w14:paraId="7B82F2D0" w14:textId="400A64FE" w:rsidR="003356EB" w:rsidRPr="007C64F1" w:rsidRDefault="74C460E8" w:rsidP="00952D89">
      <w:pPr>
        <w:pStyle w:val="ListParagraph"/>
        <w:numPr>
          <w:ilvl w:val="0"/>
          <w:numId w:val="38"/>
        </w:numPr>
      </w:pPr>
      <w:r>
        <w:t>and having hope, purpose and community self-determination.</w:t>
      </w:r>
    </w:p>
    <w:p w14:paraId="656ECB39" w14:textId="77777777" w:rsidR="0077336E" w:rsidRDefault="00053F9D" w:rsidP="009064C5">
      <w:r>
        <w:t xml:space="preserve">Further, by </w:t>
      </w:r>
      <w:r w:rsidRPr="00053F9D">
        <w:t>universalising the impacts of the pandemic, some media narratives may be counter-productive to understanding wellbeing.</w:t>
      </w:r>
      <w:r>
        <w:t xml:space="preserve"> </w:t>
      </w:r>
    </w:p>
    <w:p w14:paraId="5C1DF150" w14:textId="77777777" w:rsidR="003F5911" w:rsidRDefault="00053F9D" w:rsidP="009064C5">
      <w:r>
        <w:t xml:space="preserve">A sense of ‘we are all in this together’ may be beneficial </w:t>
      </w:r>
      <w:r w:rsidR="00356AEB">
        <w:t>for rallying together a public health response, and for encouraging empathy</w:t>
      </w:r>
      <w:r w:rsidR="003F5911">
        <w:t xml:space="preserve">, however, if our understanding of the peoples’ experience </w:t>
      </w:r>
      <w:r w:rsidR="000C5519">
        <w:t>of wellbeing is monolithic, we miss the opportunity to understand and subsequently support greater wellbeing for different communities.</w:t>
      </w:r>
      <w:r w:rsidR="0057468D">
        <w:t xml:space="preserve"> </w:t>
      </w:r>
    </w:p>
    <w:p w14:paraId="669A358F" w14:textId="77777777" w:rsidR="00BB713F" w:rsidRPr="007C64F1" w:rsidRDefault="00BB713F" w:rsidP="00201830">
      <w:pPr>
        <w:pStyle w:val="Heading1"/>
      </w:pPr>
      <w:bookmarkStart w:id="47" w:name="_Toc130214898"/>
      <w:r>
        <w:t>Conclusion</w:t>
      </w:r>
      <w:bookmarkEnd w:id="47"/>
    </w:p>
    <w:p w14:paraId="3134B561" w14:textId="405CDA0F" w:rsidR="00D42B5E" w:rsidRDefault="00A31FF8" w:rsidP="00D42B5E">
      <w:pPr>
        <w:rPr>
          <w:rStyle w:val="eop"/>
          <w:rFonts w:ascii="Calibri" w:hAnsi="Calibri" w:cs="Calibri"/>
          <w:color w:val="000000"/>
          <w:szCs w:val="22"/>
          <w:shd w:val="clear" w:color="auto" w:fill="FFFFFF"/>
        </w:rPr>
      </w:pPr>
      <w:r w:rsidRPr="00952D89">
        <w:t xml:space="preserve">This analysis </w:t>
      </w:r>
      <w:r w:rsidR="005D3DE8">
        <w:t>shows that</w:t>
      </w:r>
      <w:r w:rsidR="00D42B5E">
        <w:t xml:space="preserve"> the way </w:t>
      </w:r>
      <w:r w:rsidRPr="00952D89">
        <w:t>we collectively talk about mental health</w:t>
      </w:r>
      <w:r w:rsidR="009722C7">
        <w:t>, as represented by media co</w:t>
      </w:r>
      <w:r w:rsidR="00A83EE1">
        <w:t>v</w:t>
      </w:r>
      <w:r w:rsidR="009722C7">
        <w:t>erage,</w:t>
      </w:r>
      <w:r w:rsidR="00D42B5E">
        <w:t xml:space="preserve"> can be too narrowly focused.</w:t>
      </w:r>
      <w:r w:rsidR="00F54553">
        <w:t xml:space="preserve"> </w:t>
      </w:r>
      <w:r w:rsidR="001B3604">
        <w:t>Mental health and w</w:t>
      </w:r>
      <w:r w:rsidR="00D42B5E">
        <w:rPr>
          <w:rStyle w:val="normaltextrun"/>
          <w:color w:val="000000"/>
          <w:szCs w:val="22"/>
          <w:shd w:val="clear" w:color="auto" w:fill="FFFFFF"/>
        </w:rPr>
        <w:t xml:space="preserve">ellbeing </w:t>
      </w:r>
      <w:r w:rsidR="00844211">
        <w:rPr>
          <w:rStyle w:val="normaltextrun"/>
          <w:color w:val="000000"/>
          <w:szCs w:val="22"/>
          <w:shd w:val="clear" w:color="auto" w:fill="FFFFFF"/>
        </w:rPr>
        <w:t xml:space="preserve">are tied </w:t>
      </w:r>
      <w:r w:rsidR="0063234B">
        <w:rPr>
          <w:rStyle w:val="normaltextrun"/>
          <w:color w:val="000000"/>
          <w:szCs w:val="22"/>
          <w:shd w:val="clear" w:color="auto" w:fill="FFFFFF"/>
        </w:rPr>
        <w:t>together and</w:t>
      </w:r>
      <w:r w:rsidR="00844211">
        <w:rPr>
          <w:rStyle w:val="normaltextrun"/>
          <w:color w:val="000000"/>
          <w:szCs w:val="22"/>
          <w:shd w:val="clear" w:color="auto" w:fill="FFFFFF"/>
        </w:rPr>
        <w:t xml:space="preserve"> require</w:t>
      </w:r>
      <w:r w:rsidR="00D42B5E">
        <w:rPr>
          <w:rStyle w:val="normaltextrun"/>
          <w:color w:val="000000"/>
          <w:szCs w:val="22"/>
          <w:shd w:val="clear" w:color="auto" w:fill="FFFFFF"/>
        </w:rPr>
        <w:t xml:space="preserve"> much more than having access to services in times of distress</w:t>
      </w:r>
      <w:r w:rsidR="00844211">
        <w:rPr>
          <w:rStyle w:val="normaltextrun"/>
          <w:color w:val="000000"/>
          <w:szCs w:val="22"/>
          <w:shd w:val="clear" w:color="auto" w:fill="FFFFFF"/>
        </w:rPr>
        <w:t xml:space="preserve">. </w:t>
      </w:r>
      <w:r w:rsidR="00A97CDC">
        <w:rPr>
          <w:rStyle w:val="normaltextrun"/>
          <w:color w:val="000000"/>
          <w:szCs w:val="22"/>
          <w:shd w:val="clear" w:color="auto" w:fill="FFFFFF"/>
        </w:rPr>
        <w:t>Good m</w:t>
      </w:r>
      <w:r w:rsidR="00844211">
        <w:rPr>
          <w:rStyle w:val="normaltextrun"/>
          <w:color w:val="000000"/>
          <w:szCs w:val="22"/>
          <w:shd w:val="clear" w:color="auto" w:fill="FFFFFF"/>
        </w:rPr>
        <w:t xml:space="preserve">ental health and wellbeing </w:t>
      </w:r>
      <w:r w:rsidR="00A97CDC">
        <w:rPr>
          <w:rStyle w:val="normaltextrun"/>
          <w:color w:val="000000"/>
          <w:szCs w:val="22"/>
          <w:shd w:val="clear" w:color="auto" w:fill="FFFFFF"/>
        </w:rPr>
        <w:t>means</w:t>
      </w:r>
      <w:r w:rsidR="00D42B5E">
        <w:rPr>
          <w:rStyle w:val="normaltextrun"/>
          <w:color w:val="000000"/>
          <w:szCs w:val="22"/>
          <w:shd w:val="clear" w:color="auto" w:fill="FFFFFF"/>
        </w:rPr>
        <w:t xml:space="preserve"> having connections to our families, whānau and communities, as well as having the environment and resources we need to thrive. It </w:t>
      </w:r>
      <w:r w:rsidR="00A97CDC">
        <w:rPr>
          <w:rStyle w:val="normaltextrun"/>
          <w:color w:val="000000"/>
          <w:szCs w:val="22"/>
          <w:shd w:val="clear" w:color="auto" w:fill="FFFFFF"/>
        </w:rPr>
        <w:t>means</w:t>
      </w:r>
      <w:r w:rsidR="00D42B5E">
        <w:rPr>
          <w:rStyle w:val="normaltextrun"/>
          <w:color w:val="000000"/>
          <w:szCs w:val="22"/>
          <w:shd w:val="clear" w:color="auto" w:fill="FFFFFF"/>
        </w:rPr>
        <w:t xml:space="preserve"> having hope and trust, and the freedom to flourish.</w:t>
      </w:r>
      <w:r w:rsidR="00D42B5E">
        <w:rPr>
          <w:rStyle w:val="eop"/>
          <w:rFonts w:ascii="Calibri" w:hAnsi="Calibri" w:cs="Calibri"/>
          <w:color w:val="000000"/>
          <w:szCs w:val="22"/>
          <w:shd w:val="clear" w:color="auto" w:fill="FFFFFF"/>
        </w:rPr>
        <w:t> </w:t>
      </w:r>
    </w:p>
    <w:p w14:paraId="599745D0" w14:textId="6082A30E" w:rsidR="0077336E" w:rsidRDefault="0077336E" w:rsidP="005D3DE8">
      <w:r>
        <w:t>We have already seen that the pandemic has exacerbated many existing inequities – addressing these requires understanding</w:t>
      </w:r>
      <w:r w:rsidRPr="00E55494" w:rsidDel="00B41108">
        <w:t xml:space="preserve"> </w:t>
      </w:r>
      <w:r>
        <w:t xml:space="preserve">who has been affected, and how. As we outlined in </w:t>
      </w:r>
      <w:r w:rsidRPr="00095BD9">
        <w:rPr>
          <w:rFonts w:ascii="Basic Sans" w:hAnsi="Basic Sans"/>
        </w:rPr>
        <w:t>Te Rau Tira Wellbeing Outcomes Report 2021</w:t>
      </w:r>
      <w:r w:rsidRPr="00174904">
        <w:rPr>
          <w:rStyle w:val="FootnoteReference"/>
        </w:rPr>
        <w:footnoteReference w:id="11"/>
      </w:r>
      <w:r w:rsidRPr="00174904">
        <w:t xml:space="preserve">, </w:t>
      </w:r>
      <w:r>
        <w:t xml:space="preserve">most communities in Aotearoa New Zealand tend to experience good wellbeing, most of the time, but a concerningly large minority of people and communities experience persistently poor wellbeing. That the experience of these communities did not emerge as a theme in the analysis in this report reflects </w:t>
      </w:r>
      <w:r w:rsidR="006B688E">
        <w:t>that the</w:t>
      </w:r>
      <w:r w:rsidR="00DA248F">
        <w:t>i</w:t>
      </w:r>
      <w:r w:rsidR="006B688E">
        <w:t xml:space="preserve">r voices </w:t>
      </w:r>
      <w:r w:rsidR="00DA248F">
        <w:t>are</w:t>
      </w:r>
      <w:r w:rsidR="006B688E">
        <w:t xml:space="preserve"> too often missed from </w:t>
      </w:r>
      <w:r w:rsidR="00DA248F">
        <w:t>our public conversations and the decision-making that follows.</w:t>
      </w:r>
    </w:p>
    <w:p w14:paraId="0BEEBA12" w14:textId="3BCBE2BE" w:rsidR="005D3DE8" w:rsidRDefault="008F3FD5" w:rsidP="005D3DE8">
      <w:r>
        <w:lastRenderedPageBreak/>
        <w:t xml:space="preserve">As we seek to understand </w:t>
      </w:r>
      <w:r w:rsidRPr="00E55494">
        <w:t xml:space="preserve">the impacts </w:t>
      </w:r>
      <w:r>
        <w:t xml:space="preserve">of the pandemic, and </w:t>
      </w:r>
      <w:r w:rsidR="00CE69DA">
        <w:t>as the</w:t>
      </w:r>
      <w:r>
        <w:t xml:space="preserve"> </w:t>
      </w:r>
      <w:r w:rsidRPr="00E55494">
        <w:t xml:space="preserve">public and government responses to </w:t>
      </w:r>
      <w:r>
        <w:t>it</w:t>
      </w:r>
      <w:r w:rsidR="00CE69DA">
        <w:t xml:space="preserve"> evolve</w:t>
      </w:r>
      <w:r>
        <w:t xml:space="preserve">, </w:t>
      </w:r>
      <w:r w:rsidR="00701CF1">
        <w:t xml:space="preserve">we need to </w:t>
      </w:r>
      <w:r w:rsidR="005D3DE8">
        <w:t xml:space="preserve">understand the impacts of the pandemic </w:t>
      </w:r>
      <w:r w:rsidR="005D3DE8" w:rsidRPr="007F7BD7">
        <w:t xml:space="preserve">in Aotearoa and how we can support greater wellbeing in general. </w:t>
      </w:r>
    </w:p>
    <w:p w14:paraId="04599929" w14:textId="0C9D4FB7" w:rsidR="009064C5" w:rsidRPr="007F7BD7" w:rsidRDefault="000E2A58" w:rsidP="00952D89">
      <w:pPr>
        <w:keepNext/>
      </w:pPr>
      <w:r w:rsidRPr="00952D89">
        <w:t>This</w:t>
      </w:r>
      <w:r w:rsidR="00E26B5C" w:rsidRPr="00952D89">
        <w:t xml:space="preserve"> analysis highlights the need for</w:t>
      </w:r>
      <w:r w:rsidR="009064C5" w:rsidRPr="007F7BD7">
        <w:t>:</w:t>
      </w:r>
    </w:p>
    <w:p w14:paraId="7C5560EE" w14:textId="4AD643BE" w:rsidR="009064C5" w:rsidRPr="007F7BD7" w:rsidRDefault="009064C5" w:rsidP="009064C5">
      <w:pPr>
        <w:pStyle w:val="ListParagraph"/>
        <w:numPr>
          <w:ilvl w:val="0"/>
          <w:numId w:val="36"/>
        </w:numPr>
      </w:pPr>
      <w:r w:rsidRPr="007F7BD7">
        <w:t xml:space="preserve">Greater inclusion of </w:t>
      </w:r>
      <w:r w:rsidR="00996B00" w:rsidRPr="00952D89">
        <w:t xml:space="preserve">the broader aspects of good wellbeing </w:t>
      </w:r>
      <w:r w:rsidR="009367F5" w:rsidRPr="00952D89">
        <w:t>–</w:t>
      </w:r>
      <w:r w:rsidR="007F7BD7">
        <w:t xml:space="preserve"> including</w:t>
      </w:r>
      <w:r w:rsidR="00996B00" w:rsidRPr="00952D89">
        <w:t xml:space="preserve"> </w:t>
      </w:r>
      <w:r w:rsidR="009367F5" w:rsidRPr="00952D89">
        <w:t xml:space="preserve">connection, hope, rights, self-expression, </w:t>
      </w:r>
      <w:r w:rsidR="00CB7504" w:rsidRPr="00CB7504">
        <w:t>Māori cultural needs</w:t>
      </w:r>
      <w:r w:rsidR="00CB7504">
        <w:t>,</w:t>
      </w:r>
      <w:r w:rsidR="00CB7504" w:rsidRPr="00CB7504">
        <w:t xml:space="preserve"> </w:t>
      </w:r>
      <w:r w:rsidRPr="007F7BD7">
        <w:t xml:space="preserve">and </w:t>
      </w:r>
      <w:r w:rsidR="00166133" w:rsidRPr="00952D89">
        <w:t xml:space="preserve">self-determination, of individuals and communities. </w:t>
      </w:r>
      <w:r w:rsidR="000F5DD9" w:rsidRPr="00952D89">
        <w:t xml:space="preserve">In the pandemic context, this would mean considering </w:t>
      </w:r>
      <w:r w:rsidRPr="007F7BD7">
        <w:t>mental health and wellbeing much more broadly than</w:t>
      </w:r>
      <w:r w:rsidR="000F5DD9" w:rsidRPr="00952D89">
        <w:t xml:space="preserve"> the direct impacts on</w:t>
      </w:r>
      <w:r w:rsidRPr="007F7BD7">
        <w:t xml:space="preserve"> health and work. </w:t>
      </w:r>
    </w:p>
    <w:p w14:paraId="72747CA6" w14:textId="7F42148B" w:rsidR="009064C5" w:rsidRPr="007F7BD7" w:rsidRDefault="2C85F6A0" w:rsidP="1800C48A">
      <w:pPr>
        <w:pStyle w:val="ListParagraph"/>
        <w:numPr>
          <w:ilvl w:val="0"/>
          <w:numId w:val="36"/>
        </w:numPr>
        <w:rPr>
          <w:rFonts w:asciiTheme="minorHAnsi" w:eastAsiaTheme="minorEastAsia" w:hAnsiTheme="minorHAnsi"/>
          <w:szCs w:val="22"/>
        </w:rPr>
      </w:pPr>
      <w:r>
        <w:t xml:space="preserve">Recognising the </w:t>
      </w:r>
      <w:r w:rsidR="009064C5">
        <w:t>different experience of different communities, and the mental health and wellbeing impacts of that</w:t>
      </w:r>
      <w:r w:rsidR="000F5DD9" w:rsidRPr="00952D89">
        <w:t>.</w:t>
      </w:r>
      <w:r w:rsidR="00B9518B" w:rsidRPr="00952D89">
        <w:t xml:space="preserve"> We experience wellbeing differently</w:t>
      </w:r>
      <w:r w:rsidR="00B9518B">
        <w:t>,</w:t>
      </w:r>
      <w:r w:rsidR="00B9518B" w:rsidRPr="00952D89">
        <w:t xml:space="preserve"> based on a variety of factors</w:t>
      </w:r>
      <w:r w:rsidR="00B9518B">
        <w:t>; and we</w:t>
      </w:r>
      <w:r w:rsidR="00B9518B" w:rsidRPr="00952D89">
        <w:t xml:space="preserve"> know that some communities </w:t>
      </w:r>
      <w:r w:rsidR="00B9518B">
        <w:t>experience poorer wellbeing across a range of measures. If we are to improve wellbeing for all, we need to understand it.</w:t>
      </w:r>
    </w:p>
    <w:p w14:paraId="34760D78" w14:textId="4A0D045C" w:rsidR="009B4ADD" w:rsidRPr="007C64F1" w:rsidRDefault="787EE9B3" w:rsidP="004D1932">
      <w:r>
        <w:t xml:space="preserve">Te Hiringa Mahara will, over the coming year, produce a series of </w:t>
      </w:r>
      <w:r w:rsidR="00985811">
        <w:t>focused reports</w:t>
      </w:r>
      <w:r w:rsidR="2BC5459A">
        <w:t xml:space="preserve"> to </w:t>
      </w:r>
      <w:r w:rsidR="006D16D8">
        <w:t xml:space="preserve">contribute to </w:t>
      </w:r>
      <w:r w:rsidR="2BC5459A">
        <w:t>our collective understanding of the wellbeing impacts of the pandemic. This programme of work</w:t>
      </w:r>
      <w:r w:rsidR="3DAA8C9B">
        <w:t xml:space="preserve"> will s</w:t>
      </w:r>
      <w:r w:rsidR="2BC5459A">
        <w:t xml:space="preserve">eek to address some of the gaps identified in this </w:t>
      </w:r>
      <w:r w:rsidR="00BD6D55">
        <w:t>analysis</w:t>
      </w:r>
      <w:r w:rsidR="2BC5459A">
        <w:t>,</w:t>
      </w:r>
      <w:r w:rsidR="3DAA8C9B">
        <w:t xml:space="preserve"> by examining the pandemic experiences of different parts of Aotearoa, and </w:t>
      </w:r>
      <w:r w:rsidR="00BD6D55">
        <w:t>the</w:t>
      </w:r>
      <w:r w:rsidR="00FA011D">
        <w:t xml:space="preserve"> impacts on </w:t>
      </w:r>
      <w:r w:rsidR="00947301">
        <w:t>the varied elements of</w:t>
      </w:r>
      <w:r w:rsidR="00FA011D">
        <w:t xml:space="preserve"> </w:t>
      </w:r>
      <w:r w:rsidR="3DAA8C9B">
        <w:t>wellbeing.</w:t>
      </w:r>
    </w:p>
    <w:p w14:paraId="6F964743" w14:textId="6B301E74" w:rsidR="00101E46" w:rsidRPr="007C64F1" w:rsidRDefault="009B7450" w:rsidP="00201830">
      <w:pPr>
        <w:pStyle w:val="Heading1"/>
      </w:pPr>
      <w:bookmarkStart w:id="48" w:name="_Toc1976121028"/>
      <w:r>
        <w:br w:type="page"/>
      </w:r>
      <w:bookmarkStart w:id="49" w:name="_Toc109303490"/>
      <w:bookmarkStart w:id="50" w:name="_Toc130214899"/>
      <w:r w:rsidR="00101E46">
        <w:lastRenderedPageBreak/>
        <w:t>Reference</w:t>
      </w:r>
      <w:r w:rsidR="0040744D">
        <w:t>s</w:t>
      </w:r>
      <w:bookmarkEnd w:id="48"/>
      <w:bookmarkEnd w:id="49"/>
      <w:bookmarkEnd w:id="50"/>
    </w:p>
    <w:p w14:paraId="1AA4D4F9" w14:textId="05C9FB07" w:rsidR="00101E46" w:rsidRPr="00F02AEB" w:rsidRDefault="17907CE8" w:rsidP="004D1932">
      <w:r w:rsidRPr="00F02AEB">
        <w:t xml:space="preserve">Anderson, D., Dominick, C., Langley, E., Painuthara, K. and Palmer, S. (2020). </w:t>
      </w:r>
      <w:r w:rsidRPr="00201830">
        <w:rPr>
          <w:rFonts w:ascii="Basic Sans" w:hAnsi="Basic Sans"/>
        </w:rPr>
        <w:t>The immediate and medium-term social and psychosocial impacts of COVID-19 in New Zealand, Ministry of Social Development</w:t>
      </w:r>
      <w:r w:rsidRPr="00F02AEB">
        <w:t xml:space="preserve">. Available from </w:t>
      </w:r>
      <w:hyperlink r:id="rId27" w:history="1">
        <w:r w:rsidR="00201830" w:rsidRPr="00201830">
          <w:rPr>
            <w:rStyle w:val="Hyperlink"/>
            <w:color w:val="0563C1"/>
            <w:u w:val="none"/>
          </w:rPr>
          <w:t>https://www.msd.govt.nz/about-msd-and-our-work/publications-resources/statistics/covid-19/immediate-and-medium-term-social-and-psychosocial-impacts-of-covid-19-in-new-zealand.html</w:t>
        </w:r>
      </w:hyperlink>
      <w:r w:rsidR="00201830" w:rsidRPr="00201830">
        <w:rPr>
          <w:color w:val="0563C1"/>
        </w:rPr>
        <w:t xml:space="preserve"> </w:t>
      </w:r>
    </w:p>
    <w:p w14:paraId="294EF469" w14:textId="77777777" w:rsidR="00A83EE1" w:rsidRDefault="00A83EE1" w:rsidP="004D1932">
      <w:r>
        <w:t xml:space="preserve">Baker, M., A. Kvalsvig, J. Maguire, D. Sutherland, C. Gale, A. Basu (2020) </w:t>
      </w:r>
      <w:r w:rsidRPr="00201830">
        <w:rPr>
          <w:rFonts w:ascii="Basic Sans" w:hAnsi="Basic Sans"/>
        </w:rPr>
        <w:t>Covid-free New Zealand: The experts on a big milestone and alert level one.</w:t>
      </w:r>
      <w:r w:rsidRPr="00094103">
        <w:t xml:space="preserve"> Retrieved from </w:t>
      </w:r>
      <w:hyperlink r:id="rId28" w:history="1">
        <w:r w:rsidRPr="00201830">
          <w:rPr>
            <w:rStyle w:val="Hyperlink"/>
            <w:u w:val="none"/>
          </w:rPr>
          <w:t>https://thespinoff.co.nz/science/08-06-2020/covid-free-new-zealand-the-experts-on-a-big-milestone-and-alert-level-one</w:t>
        </w:r>
      </w:hyperlink>
    </w:p>
    <w:p w14:paraId="0C0D2B84" w14:textId="7ED00135" w:rsidR="00101E46" w:rsidRPr="00F02AEB" w:rsidRDefault="116E1B98" w:rsidP="004D1932">
      <w:r w:rsidRPr="00F02AEB">
        <w:t xml:space="preserve">Brooks, S. K., Webster, R. K., Smith, L. E., Woodland, L., Wessely, S., Greenberg, N., &amp; 64 Rubin, G. J. (2020b). The psychological impact of quarantine and how to reduce it: rapid review of the evidence. </w:t>
      </w:r>
      <w:r w:rsidRPr="00201830">
        <w:rPr>
          <w:rFonts w:ascii="Basic Sans" w:hAnsi="Basic Sans"/>
        </w:rPr>
        <w:t>In The Lancet</w:t>
      </w:r>
      <w:r w:rsidRPr="00F02AEB">
        <w:t>. https://doi.org/10.1016/S0140- 6736(20)30460-8</w:t>
      </w:r>
      <w:r w:rsidR="00201830">
        <w:t xml:space="preserve"> </w:t>
      </w:r>
    </w:p>
    <w:p w14:paraId="2B7C904F" w14:textId="77777777" w:rsidR="00A83EE1" w:rsidRDefault="00A83EE1" w:rsidP="00F97152">
      <w:r>
        <w:t>Department of Prime Minister and Cabinet (2022</w:t>
      </w:r>
      <w:r w:rsidRPr="00201830">
        <w:rPr>
          <w:rFonts w:ascii="Basic Sans" w:hAnsi="Basic Sans"/>
        </w:rPr>
        <w:t xml:space="preserve">), Annalect Social Media Listening Reports </w:t>
      </w:r>
      <w:r>
        <w:t xml:space="preserve">(April 2020 – April 2022). </w:t>
      </w:r>
      <w:r w:rsidRPr="00F02AEB">
        <w:t>Available on</w:t>
      </w:r>
      <w:r>
        <w:t xml:space="preserve"> </w:t>
      </w:r>
      <w:hyperlink r:id="rId29" w:history="1">
        <w:r w:rsidRPr="00201830">
          <w:rPr>
            <w:rStyle w:val="Hyperlink"/>
            <w:u w:val="none"/>
          </w:rPr>
          <w:t>https://covid19.govt.nz/assets/Proactive-Releases/Research/14-June-2022/UAC-Social-Conversation-Analysis-Part-1-May-31-1-June-to-June-10-2020-release-document.pdf</w:t>
        </w:r>
      </w:hyperlink>
    </w:p>
    <w:p w14:paraId="4685EBAB" w14:textId="13DEB6DD" w:rsidR="00F97152" w:rsidRPr="00F02AEB" w:rsidRDefault="00F97152" w:rsidP="00F97152">
      <w:r w:rsidRPr="00F02AEB">
        <w:t xml:space="preserve">Every-Palmer S, Jenkins M, Gendall P, Hoek J, Beaglehole B, Bell C, et al. (2020) </w:t>
      </w:r>
      <w:r w:rsidRPr="00201830">
        <w:rPr>
          <w:rFonts w:ascii="Basic Sans" w:hAnsi="Basic Sans"/>
        </w:rPr>
        <w:t>Psychological distress, anxiety, family violence, suicidality, and wellbeing in New Zealand during the COVID-19 lockdown: A cross-sectional study</w:t>
      </w:r>
      <w:r w:rsidRPr="00F02AEB">
        <w:t xml:space="preserve">. PLoS ONE 15(11): e0241658. Available on </w:t>
      </w:r>
      <w:hyperlink r:id="rId30" w:history="1">
        <w:r w:rsidRPr="00201830">
          <w:rPr>
            <w:color w:val="0563C1"/>
          </w:rPr>
          <w:t>https://doi.org/10.1371/journal.pone.0241658</w:t>
        </w:r>
      </w:hyperlink>
      <w:r w:rsidR="00201830" w:rsidRPr="00201830">
        <w:rPr>
          <w:color w:val="0563C1"/>
        </w:rPr>
        <w:t xml:space="preserve"> </w:t>
      </w:r>
    </w:p>
    <w:p w14:paraId="31FF1093" w14:textId="14ADB41E" w:rsidR="00A0346E" w:rsidRPr="00201830" w:rsidRDefault="17907CE8" w:rsidP="004D1932">
      <w:r w:rsidRPr="00F02AEB">
        <w:t xml:space="preserve">Giuntella, O., Hyde, K., Saccardo, S. and Sadoff, S. (2021), Lifestyle and mental health disruptions during COVID-19. </w:t>
      </w:r>
      <w:r w:rsidR="116E1B98" w:rsidRPr="00F02AEB">
        <w:t xml:space="preserve">Proc Natl Acad Sci U S A. 2021 Mar  2;118(9):e2016632118. Available on </w:t>
      </w:r>
      <w:hyperlink r:id="rId31" w:history="1">
        <w:r w:rsidR="00201830" w:rsidRPr="00201830">
          <w:rPr>
            <w:rStyle w:val="Hyperlink"/>
            <w:u w:val="none"/>
          </w:rPr>
          <w:t>https://pubmed.ncbi.nlm.nih.gov/33571107/</w:t>
        </w:r>
      </w:hyperlink>
      <w:r w:rsidR="00201830" w:rsidRPr="00201830">
        <w:t xml:space="preserve"> </w:t>
      </w:r>
    </w:p>
    <w:p w14:paraId="5BAD549B" w14:textId="18EECD58" w:rsidR="009B4ADD" w:rsidRPr="00F02AEB" w:rsidRDefault="17907CE8" w:rsidP="004D1932">
      <w:r w:rsidRPr="00F02AEB">
        <w:t xml:space="preserve">Grimes, A. (2022), </w:t>
      </w:r>
      <w:r w:rsidRPr="00201830">
        <w:rPr>
          <w:rFonts w:ascii="Basic Sans" w:hAnsi="Basic Sans"/>
        </w:rPr>
        <w:t>Measuring Pandemic and Lockdown Impacts on Wellbeing, Review of Income and Wealth</w:t>
      </w:r>
      <w:r w:rsidRPr="00F02AEB">
        <w:t xml:space="preserve">, Series 0, Number 0, 200. Available on </w:t>
      </w:r>
      <w:hyperlink r:id="rId32" w:history="1">
        <w:r w:rsidR="00201830" w:rsidRPr="00201830">
          <w:rPr>
            <w:rStyle w:val="Hyperlink"/>
            <w:u w:val="none"/>
          </w:rPr>
          <w:t>https://onlinelibrary.wiley.com/doi/full/10.1111/roiw.12585</w:t>
        </w:r>
      </w:hyperlink>
      <w:r w:rsidR="00201830">
        <w:t xml:space="preserve"> </w:t>
      </w:r>
    </w:p>
    <w:p w14:paraId="441DDAFF" w14:textId="538131A1" w:rsidR="37ADB842" w:rsidRPr="00F02AEB" w:rsidRDefault="116E1B98" w:rsidP="004D1932">
      <w:r w:rsidRPr="00F02AEB">
        <w:t xml:space="preserve">Houkamau, C.A., Dell, K., Newth, J., Mika, J.P., Sibley, C.G., Keelan, T., &amp; Dunn, T. (2021). </w:t>
      </w:r>
      <w:r w:rsidRPr="00201830">
        <w:rPr>
          <w:rFonts w:ascii="Basic Sans" w:hAnsi="Basic Sans"/>
        </w:rPr>
        <w:t>The wellbeing of Māori pre and post Covid-19 lockdown in Aotearoa / New Zealand.</w:t>
      </w:r>
      <w:r w:rsidRPr="00F02AEB">
        <w:t xml:space="preserve"> Available on </w:t>
      </w:r>
      <w:r w:rsidRPr="00201830">
        <w:rPr>
          <w:color w:val="0563C1"/>
        </w:rPr>
        <w:t>https://www.psych.auckland.ac.nz/en/about/ maori-identity-financial-attitudes-study.html</w:t>
      </w:r>
      <w:r w:rsidR="00201830" w:rsidRPr="00201830">
        <w:rPr>
          <w:color w:val="0563C1"/>
        </w:rPr>
        <w:t xml:space="preserve"> </w:t>
      </w:r>
    </w:p>
    <w:p w14:paraId="00A55472" w14:textId="77777777" w:rsidR="00F97152" w:rsidRPr="00F02AEB" w:rsidRDefault="00F97152" w:rsidP="00F97152">
      <w:r w:rsidRPr="00F02AEB">
        <w:t xml:space="preserve">Mikolajczak, Moïra &amp; Gross, James &amp; Roskam, Isabelle. (2019). Parental Burnout: What Is It, and Why Does It Matter?. </w:t>
      </w:r>
      <w:r w:rsidRPr="00201830">
        <w:rPr>
          <w:rFonts w:ascii="Basic Sans" w:hAnsi="Basic Sans"/>
        </w:rPr>
        <w:t>Clinical Psychological Science.</w:t>
      </w:r>
      <w:r w:rsidRPr="00F02AEB">
        <w:t xml:space="preserve"> 7. 10.1177/2167702619858430.</w:t>
      </w:r>
    </w:p>
    <w:p w14:paraId="6792AB78" w14:textId="0349C888" w:rsidR="00F97152" w:rsidRPr="00F02AEB" w:rsidRDefault="00F97152" w:rsidP="00F97152">
      <w:r w:rsidRPr="00F02AEB">
        <w:t xml:space="preserve">Officer, T. O., Imlach, F., McKinlay, E., Kennedy, J., Pledger, M., Russell, L., Churchward, M., Cumming, J. and McBride-Henry, K. (2022). COVID-19 Pandemic Lockdown and </w:t>
      </w:r>
      <w:r w:rsidRPr="00F02AEB">
        <w:lastRenderedPageBreak/>
        <w:t xml:space="preserve">Wellbeing: Experiences from Aotearoa New Zealand in 2020. </w:t>
      </w:r>
      <w:r w:rsidRPr="00201830">
        <w:rPr>
          <w:rFonts w:ascii="Basic Sans" w:hAnsi="Basic Sans"/>
        </w:rPr>
        <w:t>Int. J. Environ. Res. Public Health 2022,</w:t>
      </w:r>
      <w:r w:rsidRPr="00F02AEB">
        <w:t xml:space="preserve"> 19(4), 2269. Available on </w:t>
      </w:r>
      <w:hyperlink r:id="rId33" w:history="1">
        <w:r w:rsidR="00201830" w:rsidRPr="00201830">
          <w:rPr>
            <w:rStyle w:val="Hyperlink"/>
            <w:u w:val="none"/>
          </w:rPr>
          <w:t>https://doi.org/10.3390/ijerph19042269</w:t>
        </w:r>
      </w:hyperlink>
      <w:r w:rsidR="00201830">
        <w:t xml:space="preserve"> </w:t>
      </w:r>
      <w:r w:rsidRPr="00F02AEB">
        <w:t xml:space="preserve"> </w:t>
      </w:r>
    </w:p>
    <w:p w14:paraId="1A731897" w14:textId="603DF0FB" w:rsidR="37ADB842" w:rsidRPr="00F02AEB" w:rsidRDefault="116E1B98" w:rsidP="004D1932">
      <w:r w:rsidRPr="00F02AEB">
        <w:t xml:space="preserve">Sibley, C., L. Greaves, N. Satherley, M. S. Wilson, N. C. Overall, L. CHJ, P. Milojev, J. Bulbulia, D. Osborne, T. L. Milfont, C. A. Houkamau, I. M. Duck, R. Vickers-Jones and F. K. Barlow (2020), Effects of the COVID-19 Pandemic and Nationwide Lockdown on Trust, Attitudes toward Government, and Well-being, </w:t>
      </w:r>
      <w:r w:rsidRPr="00201830">
        <w:rPr>
          <w:rFonts w:ascii="Basic Sans" w:hAnsi="Basic Sans"/>
        </w:rPr>
        <w:t>American Psychologist</w:t>
      </w:r>
      <w:r w:rsidRPr="00F02AEB">
        <w:t xml:space="preserve">, 75, 618– 30. Available on </w:t>
      </w:r>
      <w:hyperlink r:id="rId34" w:history="1">
        <w:hyperlink r:id="rId35" w:history="1">
          <w:r w:rsidR="17907CE8" w:rsidRPr="00201830">
            <w:rPr>
              <w:color w:val="0563C1"/>
            </w:rPr>
            <w:t>https://psycnet.apa.org/fulltext/2020-39514-001.html</w:t>
          </w:r>
        </w:hyperlink>
      </w:hyperlink>
    </w:p>
    <w:p w14:paraId="1BAF393D" w14:textId="65B05F61" w:rsidR="00FB74CB" w:rsidRDefault="00FB74CB" w:rsidP="004D1932"/>
    <w:p w14:paraId="651F1776" w14:textId="05D59A80" w:rsidR="00094103" w:rsidRDefault="00094103" w:rsidP="004D1932">
      <w:pPr>
        <w:sectPr w:rsidR="00094103" w:rsidSect="004068ED">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titlePg/>
          <w:docGrid w:linePitch="360"/>
        </w:sectPr>
      </w:pPr>
    </w:p>
    <w:p w14:paraId="78782255" w14:textId="42967E82" w:rsidR="00474E64" w:rsidRPr="00201830" w:rsidRDefault="00474E64" w:rsidP="00201830">
      <w:pPr>
        <w:pStyle w:val="Heading1"/>
      </w:pPr>
      <w:bookmarkStart w:id="51" w:name="_Toc1755407158"/>
      <w:bookmarkStart w:id="52" w:name="_Toc109303491"/>
      <w:bookmarkStart w:id="53" w:name="_Toc130214900"/>
      <w:r w:rsidRPr="00201830">
        <w:rPr>
          <w:rStyle w:val="Heading1Char"/>
        </w:rPr>
        <w:lastRenderedPageBreak/>
        <w:t>Appendix A: Common narratives reported under each theme</w:t>
      </w:r>
      <w:bookmarkEnd w:id="51"/>
      <w:r w:rsidRPr="00201830">
        <w:t>.</w:t>
      </w:r>
      <w:bookmarkEnd w:id="52"/>
      <w:bookmarkEnd w:id="53"/>
    </w:p>
    <w:tbl>
      <w:tblPr>
        <w:tblStyle w:val="TableGrid"/>
        <w:tblW w:w="0" w:type="auto"/>
        <w:tblBorders>
          <w:left w:val="none" w:sz="0" w:space="0" w:color="auto"/>
          <w:right w:val="none" w:sz="0" w:space="0" w:color="auto"/>
        </w:tblBorders>
        <w:tblLook w:val="04A0" w:firstRow="1" w:lastRow="0" w:firstColumn="1" w:lastColumn="0" w:noHBand="0" w:noVBand="1"/>
      </w:tblPr>
      <w:tblGrid>
        <w:gridCol w:w="1838"/>
        <w:gridCol w:w="1985"/>
        <w:gridCol w:w="5193"/>
      </w:tblGrid>
      <w:tr w:rsidR="00201830" w:rsidRPr="00201830" w14:paraId="4F64BB39" w14:textId="77777777" w:rsidTr="00095BD9">
        <w:trPr>
          <w:tblHeader/>
        </w:trPr>
        <w:tc>
          <w:tcPr>
            <w:tcW w:w="1838" w:type="dxa"/>
            <w:shd w:val="clear" w:color="auto" w:fill="005E85" w:themeFill="text2"/>
          </w:tcPr>
          <w:p w14:paraId="33CA14FC" w14:textId="77777777" w:rsidR="00474E64" w:rsidRPr="00201830" w:rsidRDefault="00474E64" w:rsidP="004D1932">
            <w:pPr>
              <w:rPr>
                <w:rFonts w:ascii="Basic Sans" w:hAnsi="Basic Sans"/>
                <w:color w:val="FFFFFF" w:themeColor="background1"/>
              </w:rPr>
            </w:pPr>
            <w:r w:rsidRPr="00201830">
              <w:rPr>
                <w:rFonts w:ascii="Basic Sans" w:hAnsi="Basic Sans"/>
                <w:color w:val="FFFFFF" w:themeColor="background1"/>
              </w:rPr>
              <w:t>Theme</w:t>
            </w:r>
          </w:p>
        </w:tc>
        <w:tc>
          <w:tcPr>
            <w:tcW w:w="1985" w:type="dxa"/>
            <w:shd w:val="clear" w:color="auto" w:fill="005E85" w:themeFill="text2"/>
          </w:tcPr>
          <w:p w14:paraId="6A93D5FF" w14:textId="77777777" w:rsidR="00474E64" w:rsidRPr="00201830" w:rsidRDefault="00474E64" w:rsidP="004D1932">
            <w:pPr>
              <w:rPr>
                <w:rFonts w:ascii="Basic Sans" w:hAnsi="Basic Sans"/>
                <w:color w:val="FFFFFF" w:themeColor="background1"/>
              </w:rPr>
            </w:pPr>
            <w:r w:rsidRPr="00201830">
              <w:rPr>
                <w:rFonts w:ascii="Basic Sans" w:hAnsi="Basic Sans"/>
                <w:color w:val="FFFFFF" w:themeColor="background1"/>
              </w:rPr>
              <w:t>Sub-Themes</w:t>
            </w:r>
          </w:p>
        </w:tc>
        <w:tc>
          <w:tcPr>
            <w:tcW w:w="5193" w:type="dxa"/>
            <w:shd w:val="clear" w:color="auto" w:fill="005E85" w:themeFill="text2"/>
          </w:tcPr>
          <w:p w14:paraId="4485784B" w14:textId="77777777" w:rsidR="00474E64" w:rsidRPr="00201830" w:rsidRDefault="00474E64" w:rsidP="004D1932">
            <w:pPr>
              <w:rPr>
                <w:rFonts w:ascii="Basic Sans" w:hAnsi="Basic Sans"/>
                <w:color w:val="FFFFFF" w:themeColor="background1"/>
              </w:rPr>
            </w:pPr>
            <w:r w:rsidRPr="00201830">
              <w:rPr>
                <w:rFonts w:ascii="Basic Sans" w:hAnsi="Basic Sans"/>
                <w:color w:val="FFFFFF" w:themeColor="background1"/>
              </w:rPr>
              <w:t xml:space="preserve">Common narratives </w:t>
            </w:r>
          </w:p>
        </w:tc>
      </w:tr>
      <w:tr w:rsidR="00474E64" w:rsidRPr="007C64F1" w14:paraId="6E6C2BA4" w14:textId="77777777" w:rsidTr="00201830">
        <w:tc>
          <w:tcPr>
            <w:tcW w:w="1838" w:type="dxa"/>
            <w:vMerge w:val="restart"/>
          </w:tcPr>
          <w:p w14:paraId="666F5BB6" w14:textId="77777777" w:rsidR="00474E64" w:rsidRPr="007C64F1" w:rsidRDefault="00474E64" w:rsidP="004D1932">
            <w:r w:rsidRPr="007C64F1">
              <w:t>Workplace mental health</w:t>
            </w:r>
          </w:p>
        </w:tc>
        <w:tc>
          <w:tcPr>
            <w:tcW w:w="1985" w:type="dxa"/>
          </w:tcPr>
          <w:p w14:paraId="591E456F" w14:textId="77777777" w:rsidR="00474E64" w:rsidRPr="007C64F1" w:rsidRDefault="00474E64" w:rsidP="004D1932">
            <w:r w:rsidRPr="007C64F1">
              <w:t>Mental strain in the workplace</w:t>
            </w:r>
          </w:p>
        </w:tc>
        <w:tc>
          <w:tcPr>
            <w:tcW w:w="5193" w:type="dxa"/>
          </w:tcPr>
          <w:p w14:paraId="795A97E0" w14:textId="77777777" w:rsidR="00474E64" w:rsidRPr="007C64F1" w:rsidRDefault="00474E64" w:rsidP="00095BD9">
            <w:pPr>
              <w:pStyle w:val="ListParagraph"/>
              <w:numPr>
                <w:ilvl w:val="0"/>
                <w:numId w:val="19"/>
              </w:numPr>
            </w:pPr>
            <w:r w:rsidRPr="007C64F1">
              <w:t>Mental health strain in the workplace caused by a range of factors and stressors; recurring COVID outbreak and regions reverting to lockdown, under pressure or anxious with a return to work after lockdown, job insecurity, future uncertainty, drastic change of work routine, workforce fatigue from increasing workload or staff shortage.</w:t>
            </w:r>
          </w:p>
          <w:p w14:paraId="23816370" w14:textId="77777777" w:rsidR="00474E64" w:rsidRPr="007C64F1" w:rsidRDefault="00474E64" w:rsidP="00095BD9">
            <w:pPr>
              <w:pStyle w:val="ListParagraph"/>
              <w:numPr>
                <w:ilvl w:val="0"/>
                <w:numId w:val="19"/>
              </w:numPr>
            </w:pPr>
            <w:r w:rsidRPr="007C64F1">
              <w:t>Mental health effects on frontline or essential workers from customer hostility and lack of safety in workplace.</w:t>
            </w:r>
          </w:p>
          <w:p w14:paraId="35D08B4B" w14:textId="77777777" w:rsidR="00474E64" w:rsidRPr="007C64F1" w:rsidRDefault="00474E64" w:rsidP="00095BD9">
            <w:pPr>
              <w:pStyle w:val="ListParagraph"/>
              <w:numPr>
                <w:ilvl w:val="0"/>
                <w:numId w:val="19"/>
              </w:numPr>
            </w:pPr>
            <w:r w:rsidRPr="007C64F1">
              <w:t>Poor mental health in business owners due to stress and anxiety from business and financial concerns, skill and workforce shortage, possibility of business closure and economy uncertainty.</w:t>
            </w:r>
          </w:p>
          <w:p w14:paraId="1C7C7A4A" w14:textId="77777777" w:rsidR="00474E64" w:rsidRPr="007C64F1" w:rsidRDefault="00474E64" w:rsidP="00095BD9">
            <w:pPr>
              <w:pStyle w:val="ListParagraph"/>
              <w:numPr>
                <w:ilvl w:val="0"/>
                <w:numId w:val="19"/>
              </w:numPr>
            </w:pPr>
            <w:r w:rsidRPr="007C64F1">
              <w:t>Workplace recognises the emerging mental health concern and put in place supports and programs to safeguard the mental health of workers.</w:t>
            </w:r>
          </w:p>
        </w:tc>
      </w:tr>
      <w:tr w:rsidR="00474E64" w:rsidRPr="007C64F1" w14:paraId="79035B79" w14:textId="77777777" w:rsidTr="00201830">
        <w:tc>
          <w:tcPr>
            <w:tcW w:w="1838" w:type="dxa"/>
            <w:vMerge/>
          </w:tcPr>
          <w:p w14:paraId="46D32CB6" w14:textId="77777777" w:rsidR="00474E64" w:rsidRPr="007C64F1" w:rsidRDefault="00474E64" w:rsidP="004D1932"/>
        </w:tc>
        <w:tc>
          <w:tcPr>
            <w:tcW w:w="1985" w:type="dxa"/>
          </w:tcPr>
          <w:p w14:paraId="2E671EF4" w14:textId="77777777" w:rsidR="00474E64" w:rsidRPr="007C64F1" w:rsidRDefault="00474E64" w:rsidP="004D1932">
            <w:r w:rsidRPr="007C64F1">
              <w:t>Emotional wellbeing and workplace resilience</w:t>
            </w:r>
          </w:p>
          <w:p w14:paraId="451B5281" w14:textId="77777777" w:rsidR="00474E64" w:rsidRPr="007C64F1" w:rsidRDefault="00474E64" w:rsidP="004D1932"/>
        </w:tc>
        <w:tc>
          <w:tcPr>
            <w:tcW w:w="5193" w:type="dxa"/>
          </w:tcPr>
          <w:p w14:paraId="4438ECDD" w14:textId="77777777" w:rsidR="00474E64" w:rsidRPr="007C64F1" w:rsidRDefault="00474E64" w:rsidP="00095BD9">
            <w:pPr>
              <w:pStyle w:val="ListParagraph"/>
              <w:numPr>
                <w:ilvl w:val="0"/>
                <w:numId w:val="19"/>
              </w:numPr>
            </w:pPr>
            <w:r w:rsidRPr="007C64F1">
              <w:t>Emotional wellness to navigate the ongoing pandemic disruption and stress in the workplace.</w:t>
            </w:r>
          </w:p>
          <w:p w14:paraId="56E3B77F" w14:textId="77777777" w:rsidR="00474E64" w:rsidRPr="007C64F1" w:rsidRDefault="00474E64" w:rsidP="00095BD9">
            <w:pPr>
              <w:pStyle w:val="ListParagraph"/>
              <w:numPr>
                <w:ilvl w:val="0"/>
                <w:numId w:val="19"/>
              </w:numPr>
            </w:pPr>
            <w:r w:rsidRPr="007C64F1">
              <w:t>Workplace resilience to cope with stress, persistent of long working hours, poor work life balance, workplace social distancing and workplace loneliness.</w:t>
            </w:r>
          </w:p>
        </w:tc>
      </w:tr>
      <w:tr w:rsidR="00474E64" w:rsidRPr="007C64F1" w14:paraId="684DC68A" w14:textId="77777777" w:rsidTr="00201830">
        <w:tc>
          <w:tcPr>
            <w:tcW w:w="1838" w:type="dxa"/>
            <w:vMerge w:val="restart"/>
          </w:tcPr>
          <w:p w14:paraId="10D93715" w14:textId="77777777" w:rsidR="00474E64" w:rsidRPr="007C64F1" w:rsidRDefault="00474E64" w:rsidP="004D1932">
            <w:r w:rsidRPr="007C64F1">
              <w:t>Mental health crisis and the stressors</w:t>
            </w:r>
          </w:p>
        </w:tc>
        <w:tc>
          <w:tcPr>
            <w:tcW w:w="1985" w:type="dxa"/>
          </w:tcPr>
          <w:p w14:paraId="7822D97F" w14:textId="77777777" w:rsidR="00474E64" w:rsidRPr="007C64F1" w:rsidRDefault="00474E64" w:rsidP="004D1932">
            <w:r w:rsidRPr="007C64F1">
              <w:t>Mental health stressors</w:t>
            </w:r>
          </w:p>
        </w:tc>
        <w:tc>
          <w:tcPr>
            <w:tcW w:w="5193" w:type="dxa"/>
          </w:tcPr>
          <w:p w14:paraId="6BFED82B" w14:textId="5520496E" w:rsidR="00474E64" w:rsidRPr="007C64F1" w:rsidRDefault="00474E64" w:rsidP="00095BD9">
            <w:pPr>
              <w:pStyle w:val="ListParagraph"/>
              <w:numPr>
                <w:ilvl w:val="0"/>
                <w:numId w:val="19"/>
              </w:numPr>
            </w:pPr>
            <w:r w:rsidRPr="007C64F1">
              <w:t xml:space="preserve">Wider stressors have heightened mental health stress and anxiety; job </w:t>
            </w:r>
            <w:r w:rsidR="0035758A" w:rsidRPr="007C64F1">
              <w:t>insecurity, financial</w:t>
            </w:r>
            <w:r w:rsidRPr="007C64F1">
              <w:t xml:space="preserve"> concern, overcrowding housing, home schooling, transitioning to working from home, relationship, </w:t>
            </w:r>
            <w:r w:rsidR="00DA685E" w:rsidRPr="007C64F1">
              <w:t>over</w:t>
            </w:r>
            <w:r w:rsidR="00DA685E">
              <w:t>use</w:t>
            </w:r>
            <w:r w:rsidR="00DA685E" w:rsidRPr="007C64F1">
              <w:t xml:space="preserve"> </w:t>
            </w:r>
            <w:r w:rsidRPr="007C64F1">
              <w:t xml:space="preserve">of </w:t>
            </w:r>
            <w:r w:rsidR="00DA685E">
              <w:t>personal technolo</w:t>
            </w:r>
            <w:r w:rsidR="00FD5E77">
              <w:t>gies</w:t>
            </w:r>
            <w:r w:rsidRPr="007C64F1">
              <w:t>, fear of virus, concern and safety of pandemic, poor physical health, family violence, alcohol and drug abuse, pandemic specific worry and rumination.</w:t>
            </w:r>
          </w:p>
          <w:p w14:paraId="2AB7CD5A" w14:textId="77777777" w:rsidR="00474E64" w:rsidRPr="007C64F1" w:rsidRDefault="00474E64" w:rsidP="00095BD9">
            <w:pPr>
              <w:pStyle w:val="ListParagraph"/>
              <w:numPr>
                <w:ilvl w:val="0"/>
                <w:numId w:val="19"/>
              </w:numPr>
            </w:pPr>
            <w:r w:rsidRPr="007C64F1">
              <w:t xml:space="preserve">Impact of long covid on mental health owing to challenges in resuming quality of life and/or ability to work. </w:t>
            </w:r>
          </w:p>
        </w:tc>
      </w:tr>
      <w:tr w:rsidR="00474E64" w:rsidRPr="007C64F1" w14:paraId="62A5B94A" w14:textId="77777777" w:rsidTr="00201830">
        <w:tc>
          <w:tcPr>
            <w:tcW w:w="1838" w:type="dxa"/>
            <w:vMerge/>
          </w:tcPr>
          <w:p w14:paraId="0AC69BF7" w14:textId="77777777" w:rsidR="00474E64" w:rsidRPr="007C64F1" w:rsidRDefault="00474E64" w:rsidP="004D1932"/>
        </w:tc>
        <w:tc>
          <w:tcPr>
            <w:tcW w:w="1985" w:type="dxa"/>
          </w:tcPr>
          <w:p w14:paraId="005A0191" w14:textId="77777777" w:rsidR="00474E64" w:rsidRPr="007C64F1" w:rsidRDefault="00474E64" w:rsidP="004D1932">
            <w:r w:rsidRPr="007C64F1">
              <w:t>Crisis in mental health</w:t>
            </w:r>
          </w:p>
        </w:tc>
        <w:tc>
          <w:tcPr>
            <w:tcW w:w="5193" w:type="dxa"/>
          </w:tcPr>
          <w:p w14:paraId="17FAB8F2" w14:textId="77777777" w:rsidR="00474E64" w:rsidRPr="007C64F1" w:rsidRDefault="00474E64" w:rsidP="00095BD9">
            <w:pPr>
              <w:pStyle w:val="ListParagraph"/>
              <w:numPr>
                <w:ilvl w:val="0"/>
                <w:numId w:val="19"/>
              </w:numPr>
            </w:pPr>
            <w:r w:rsidRPr="007C64F1">
              <w:t xml:space="preserve">Rapid increase in people seeking mental health support, who never had any mental </w:t>
            </w:r>
            <w:r w:rsidRPr="007C64F1">
              <w:lastRenderedPageBreak/>
              <w:t>health issue and those who have suffered a relapse in their mental illness.</w:t>
            </w:r>
          </w:p>
          <w:p w14:paraId="0895E845" w14:textId="77777777" w:rsidR="00474E64" w:rsidRPr="007C64F1" w:rsidRDefault="00474E64" w:rsidP="00095BD9">
            <w:pPr>
              <w:pStyle w:val="ListParagraph"/>
              <w:numPr>
                <w:ilvl w:val="0"/>
                <w:numId w:val="19"/>
              </w:numPr>
            </w:pPr>
            <w:r w:rsidRPr="007C64F1">
              <w:t>Increase in antidepressant prescription rate, especially among children and young people.</w:t>
            </w:r>
          </w:p>
          <w:p w14:paraId="79FC646E" w14:textId="3E182C16" w:rsidR="00474E64" w:rsidRPr="007C64F1" w:rsidRDefault="00C540D8" w:rsidP="00095BD9">
            <w:pPr>
              <w:pStyle w:val="ListParagraph"/>
              <w:numPr>
                <w:ilvl w:val="0"/>
                <w:numId w:val="19"/>
              </w:numPr>
            </w:pPr>
            <w:r>
              <w:t>COVID-19</w:t>
            </w:r>
            <w:r w:rsidR="00474E64" w:rsidRPr="007C64F1">
              <w:t>-related discrimination or racism cause negative emotional and mental traumas.</w:t>
            </w:r>
          </w:p>
        </w:tc>
      </w:tr>
      <w:tr w:rsidR="00474E64" w:rsidRPr="007C64F1" w14:paraId="749D582E" w14:textId="77777777" w:rsidTr="00201830">
        <w:tc>
          <w:tcPr>
            <w:tcW w:w="1838" w:type="dxa"/>
          </w:tcPr>
          <w:p w14:paraId="0AC23C81" w14:textId="77777777" w:rsidR="00474E64" w:rsidRPr="007C64F1" w:rsidRDefault="00474E64" w:rsidP="004D1932">
            <w:r w:rsidRPr="007C64F1">
              <w:lastRenderedPageBreak/>
              <w:t>Mental health and lifestyle disruption</w:t>
            </w:r>
          </w:p>
          <w:p w14:paraId="5897D490" w14:textId="77777777" w:rsidR="00474E64" w:rsidRPr="007C64F1" w:rsidRDefault="00474E64" w:rsidP="004D1932"/>
        </w:tc>
        <w:tc>
          <w:tcPr>
            <w:tcW w:w="1985" w:type="dxa"/>
          </w:tcPr>
          <w:p w14:paraId="53C27EE3" w14:textId="77777777" w:rsidR="00474E64" w:rsidRPr="007C64F1" w:rsidRDefault="00474E64" w:rsidP="004D1932"/>
        </w:tc>
        <w:tc>
          <w:tcPr>
            <w:tcW w:w="5193" w:type="dxa"/>
          </w:tcPr>
          <w:p w14:paraId="678ABDDA" w14:textId="4CAED206" w:rsidR="00474E64" w:rsidRPr="007C64F1" w:rsidRDefault="00474E64" w:rsidP="00095BD9">
            <w:pPr>
              <w:pStyle w:val="ListParagraph"/>
              <w:numPr>
                <w:ilvl w:val="0"/>
                <w:numId w:val="19"/>
              </w:numPr>
            </w:pPr>
            <w:r w:rsidRPr="007C64F1">
              <w:t xml:space="preserve">Disruption of lifestyle and routine pose mental and physical health risks. </w:t>
            </w:r>
            <w:r w:rsidR="007E37E1" w:rsidRPr="007C64F1">
              <w:t>Sleep deprivation</w:t>
            </w:r>
            <w:r w:rsidRPr="007C64F1">
              <w:t xml:space="preserve"> reduced physical activity and poor eating habit</w:t>
            </w:r>
            <w:r w:rsidR="00874619">
              <w:t>s</w:t>
            </w:r>
            <w:r w:rsidRPr="007C64F1">
              <w:t xml:space="preserve"> affect mental health.   </w:t>
            </w:r>
          </w:p>
          <w:p w14:paraId="50A249E8" w14:textId="4060117F" w:rsidR="00474E64" w:rsidRPr="007C64F1" w:rsidRDefault="00474E64" w:rsidP="00095BD9">
            <w:pPr>
              <w:pStyle w:val="ListParagraph"/>
              <w:numPr>
                <w:ilvl w:val="0"/>
                <w:numId w:val="19"/>
              </w:numPr>
            </w:pPr>
            <w:r w:rsidRPr="007C64F1">
              <w:t>New or young mother</w:t>
            </w:r>
            <w:r w:rsidR="00261FA5">
              <w:t>s</w:t>
            </w:r>
            <w:r w:rsidRPr="007C64F1">
              <w:t xml:space="preserve"> experienced perinatal distress and anxiety from missing out the support from friends and families, and maternity care.</w:t>
            </w:r>
          </w:p>
          <w:p w14:paraId="7CFA30D4" w14:textId="77777777" w:rsidR="00474E64" w:rsidRPr="007C64F1" w:rsidRDefault="00474E64" w:rsidP="00095BD9">
            <w:pPr>
              <w:pStyle w:val="ListParagraph"/>
              <w:numPr>
                <w:ilvl w:val="0"/>
                <w:numId w:val="19"/>
              </w:numPr>
            </w:pPr>
            <w:r w:rsidRPr="007C64F1">
              <w:t>Growing mental health issues among professional athletes who were unable to train or compete.</w:t>
            </w:r>
          </w:p>
          <w:p w14:paraId="25303645" w14:textId="77777777" w:rsidR="00474E64" w:rsidRPr="007C64F1" w:rsidRDefault="00474E64" w:rsidP="00095BD9">
            <w:pPr>
              <w:pStyle w:val="ListParagraph"/>
              <w:numPr>
                <w:ilvl w:val="0"/>
                <w:numId w:val="19"/>
              </w:numPr>
            </w:pPr>
            <w:r w:rsidRPr="007C64F1">
              <w:t>Increased parenting stress from temporarily closure of school and childcare and home schooling.</w:t>
            </w:r>
          </w:p>
          <w:p w14:paraId="459EB548" w14:textId="77777777" w:rsidR="00474E64" w:rsidRPr="007C64F1" w:rsidRDefault="00474E64" w:rsidP="00095BD9">
            <w:pPr>
              <w:pStyle w:val="ListParagraph"/>
              <w:numPr>
                <w:ilvl w:val="0"/>
                <w:numId w:val="19"/>
              </w:numPr>
            </w:pPr>
            <w:r w:rsidRPr="007C64F1">
              <w:t>Feeling of existential loneliness over time from lack of social connection has affected mental health.</w:t>
            </w:r>
          </w:p>
        </w:tc>
      </w:tr>
      <w:tr w:rsidR="00474E64" w:rsidRPr="007C64F1" w14:paraId="7871E874" w14:textId="77777777" w:rsidTr="00201830">
        <w:tc>
          <w:tcPr>
            <w:tcW w:w="1838" w:type="dxa"/>
          </w:tcPr>
          <w:p w14:paraId="534CD26C" w14:textId="77777777" w:rsidR="00474E64" w:rsidRPr="007C64F1" w:rsidRDefault="00474E64" w:rsidP="004D1932">
            <w:r w:rsidRPr="007C64F1">
              <w:t>Lockdown and societal restrictions</w:t>
            </w:r>
          </w:p>
        </w:tc>
        <w:tc>
          <w:tcPr>
            <w:tcW w:w="1985" w:type="dxa"/>
          </w:tcPr>
          <w:p w14:paraId="453160DC" w14:textId="77777777" w:rsidR="00474E64" w:rsidRPr="007C64F1" w:rsidRDefault="00474E64" w:rsidP="004D1932"/>
        </w:tc>
        <w:tc>
          <w:tcPr>
            <w:tcW w:w="5193" w:type="dxa"/>
          </w:tcPr>
          <w:p w14:paraId="125DB9C8" w14:textId="77777777" w:rsidR="00474E64" w:rsidRPr="007C64F1" w:rsidRDefault="00474E64" w:rsidP="00095BD9">
            <w:pPr>
              <w:pStyle w:val="ListParagraph"/>
              <w:numPr>
                <w:ilvl w:val="0"/>
                <w:numId w:val="19"/>
              </w:numPr>
            </w:pPr>
            <w:r w:rsidRPr="007C64F1">
              <w:t>Restricted social contact, worsen physical health, disrupted education, financial concern, fear of job loss, worrying food supply and medication, limited access to health care and support resulted from the prolonged lockdown has affected mental health of many, especially to those in housing crisis, have complex physical and mental health need or battling addiction.</w:t>
            </w:r>
          </w:p>
          <w:p w14:paraId="30ACE9AD" w14:textId="77777777" w:rsidR="00474E64" w:rsidRPr="007C64F1" w:rsidRDefault="00474E64" w:rsidP="00095BD9">
            <w:pPr>
              <w:pStyle w:val="ListParagraph"/>
              <w:numPr>
                <w:ilvl w:val="0"/>
                <w:numId w:val="19"/>
              </w:numPr>
            </w:pPr>
            <w:r w:rsidRPr="007C64F1">
              <w:t>Missed or delayed major health diagnosis or procedure due to lockdown has caused mental stress for people.</w:t>
            </w:r>
          </w:p>
          <w:p w14:paraId="748D5847" w14:textId="77777777" w:rsidR="00474E64" w:rsidRPr="007C64F1" w:rsidRDefault="00474E64" w:rsidP="00095BD9">
            <w:pPr>
              <w:pStyle w:val="ListParagraph"/>
              <w:numPr>
                <w:ilvl w:val="0"/>
                <w:numId w:val="19"/>
              </w:numPr>
            </w:pPr>
            <w:r w:rsidRPr="007C64F1">
              <w:t>Mental strain for business owners due to unable to operate or trade business during the lockdown or trade under reduced capacity and strict social distancing compliance.</w:t>
            </w:r>
          </w:p>
          <w:p w14:paraId="6D80921A" w14:textId="6C35865E" w:rsidR="00474E64" w:rsidRPr="007C64F1" w:rsidRDefault="00474E64" w:rsidP="00095BD9">
            <w:pPr>
              <w:pStyle w:val="ListParagraph"/>
              <w:numPr>
                <w:ilvl w:val="0"/>
                <w:numId w:val="19"/>
              </w:numPr>
            </w:pPr>
            <w:r w:rsidRPr="007C64F1">
              <w:t xml:space="preserve">People are finding way through internet </w:t>
            </w:r>
            <w:r w:rsidR="007E37E1" w:rsidRPr="007C64F1">
              <w:t>and social</w:t>
            </w:r>
            <w:r w:rsidRPr="007C64F1">
              <w:t xml:space="preserve"> medium to remain connected, especially the rangatahi living alone in lockdown.</w:t>
            </w:r>
          </w:p>
        </w:tc>
      </w:tr>
      <w:tr w:rsidR="00474E64" w:rsidRPr="007C64F1" w14:paraId="5DEDAC41" w14:textId="77777777" w:rsidTr="00201830">
        <w:tc>
          <w:tcPr>
            <w:tcW w:w="1838" w:type="dxa"/>
          </w:tcPr>
          <w:p w14:paraId="44EF9177" w14:textId="77777777" w:rsidR="00474E64" w:rsidRPr="007C64F1" w:rsidRDefault="00474E64" w:rsidP="004D1932">
            <w:r w:rsidRPr="007C64F1">
              <w:lastRenderedPageBreak/>
              <w:t>Rangatahi and Tamariki mental wellbeing</w:t>
            </w:r>
          </w:p>
        </w:tc>
        <w:tc>
          <w:tcPr>
            <w:tcW w:w="1985" w:type="dxa"/>
          </w:tcPr>
          <w:p w14:paraId="35AC6EA7" w14:textId="77777777" w:rsidR="00474E64" w:rsidRPr="007C64F1" w:rsidRDefault="00474E64" w:rsidP="004D1932"/>
        </w:tc>
        <w:tc>
          <w:tcPr>
            <w:tcW w:w="5193" w:type="dxa"/>
          </w:tcPr>
          <w:p w14:paraId="331DD024" w14:textId="77777777" w:rsidR="00474E64" w:rsidRPr="007C64F1" w:rsidRDefault="00474E64" w:rsidP="00095BD9">
            <w:pPr>
              <w:pStyle w:val="ListParagraph"/>
              <w:numPr>
                <w:ilvl w:val="0"/>
                <w:numId w:val="19"/>
              </w:numPr>
            </w:pPr>
            <w:r w:rsidRPr="007C64F1">
              <w:t>Severing of peer interaction and sense of belonging has impacted the mental wellness of rangatahi and tamariki.</w:t>
            </w:r>
          </w:p>
          <w:p w14:paraId="19C6B5E5" w14:textId="77777777" w:rsidR="00474E64" w:rsidRPr="007C64F1" w:rsidRDefault="00474E64" w:rsidP="00095BD9">
            <w:pPr>
              <w:pStyle w:val="ListParagraph"/>
              <w:numPr>
                <w:ilvl w:val="0"/>
                <w:numId w:val="19"/>
              </w:numPr>
            </w:pPr>
            <w:r w:rsidRPr="007C64F1">
              <w:t>Back-to-school blues while COVID-19 is still a consideration.</w:t>
            </w:r>
          </w:p>
          <w:p w14:paraId="773CCA3C" w14:textId="77777777" w:rsidR="00474E64" w:rsidRPr="007C64F1" w:rsidRDefault="00474E64" w:rsidP="00095BD9">
            <w:pPr>
              <w:pStyle w:val="ListParagraph"/>
              <w:numPr>
                <w:ilvl w:val="0"/>
                <w:numId w:val="19"/>
              </w:numPr>
            </w:pPr>
            <w:r w:rsidRPr="007C64F1">
              <w:t>Boost of funding to enable school and whanau to better manage and support mental health and wellbeing of students.</w:t>
            </w:r>
          </w:p>
          <w:p w14:paraId="72275AE7" w14:textId="77777777" w:rsidR="00474E64" w:rsidRPr="007C64F1" w:rsidRDefault="00474E64" w:rsidP="00095BD9">
            <w:pPr>
              <w:pStyle w:val="ListParagraph"/>
              <w:numPr>
                <w:ilvl w:val="0"/>
                <w:numId w:val="19"/>
              </w:numPr>
            </w:pPr>
            <w:r w:rsidRPr="007C64F1">
              <w:t>Long wait time for rangatahi and tamariki to access professional mental health service and support, lockdown restriction was partly blamed.</w:t>
            </w:r>
          </w:p>
          <w:p w14:paraId="6AD73A8A" w14:textId="77777777" w:rsidR="00474E64" w:rsidRPr="007C64F1" w:rsidRDefault="00474E64" w:rsidP="00095BD9">
            <w:pPr>
              <w:pStyle w:val="ListParagraph"/>
              <w:numPr>
                <w:ilvl w:val="0"/>
                <w:numId w:val="19"/>
              </w:numPr>
            </w:pPr>
            <w:r w:rsidRPr="007C64F1">
              <w:t>Temporarily school and university closure, socially isolating, disruption to education and relocating to online learning have caused stress and anxiety among the students, especially to the rangatahi and tamariki with special need and mental health issues.</w:t>
            </w:r>
          </w:p>
        </w:tc>
      </w:tr>
      <w:tr w:rsidR="00474E64" w:rsidRPr="007C64F1" w14:paraId="472038B4" w14:textId="77777777" w:rsidTr="00201830">
        <w:tc>
          <w:tcPr>
            <w:tcW w:w="1838" w:type="dxa"/>
            <w:vMerge w:val="restart"/>
          </w:tcPr>
          <w:p w14:paraId="01F617A7" w14:textId="77777777" w:rsidR="00474E64" w:rsidRPr="007C64F1" w:rsidRDefault="00474E64" w:rsidP="004D1932">
            <w:r w:rsidRPr="007C64F1">
              <w:t xml:space="preserve">Accessibility of health care and social assistance </w:t>
            </w:r>
          </w:p>
        </w:tc>
        <w:tc>
          <w:tcPr>
            <w:tcW w:w="1985" w:type="dxa"/>
          </w:tcPr>
          <w:p w14:paraId="58F61392" w14:textId="77777777" w:rsidR="00474E64" w:rsidRPr="007C64F1" w:rsidRDefault="00474E64" w:rsidP="004D1932">
            <w:r w:rsidRPr="007C64F1">
              <w:t xml:space="preserve">Accessibility of  </w:t>
            </w:r>
          </w:p>
          <w:p w14:paraId="7359A0D4" w14:textId="77777777" w:rsidR="00474E64" w:rsidRPr="007C64F1" w:rsidRDefault="00474E64" w:rsidP="004D1932">
            <w:r w:rsidRPr="007C64F1">
              <w:t xml:space="preserve">specialist mental healthcare and social assistance </w:t>
            </w:r>
          </w:p>
          <w:p w14:paraId="507BDF39" w14:textId="77777777" w:rsidR="00474E64" w:rsidRPr="007C64F1" w:rsidRDefault="00474E64" w:rsidP="004D1932">
            <w:r w:rsidRPr="007C64F1">
              <w:t xml:space="preserve"> </w:t>
            </w:r>
          </w:p>
        </w:tc>
        <w:tc>
          <w:tcPr>
            <w:tcW w:w="5193" w:type="dxa"/>
          </w:tcPr>
          <w:p w14:paraId="3B2F7170" w14:textId="77777777" w:rsidR="00474E64" w:rsidRPr="007C64F1" w:rsidRDefault="00474E64" w:rsidP="00095BD9">
            <w:pPr>
              <w:pStyle w:val="ListParagraph"/>
              <w:numPr>
                <w:ilvl w:val="0"/>
                <w:numId w:val="19"/>
              </w:numPr>
            </w:pPr>
            <w:r w:rsidRPr="007C64F1">
              <w:t>Limited access to specialist mental health care and facility due to surging demand for mental health services and staffing shortage.</w:t>
            </w:r>
          </w:p>
          <w:p w14:paraId="261FA676" w14:textId="408C163E" w:rsidR="00474E64" w:rsidRPr="007C64F1" w:rsidRDefault="00474E64" w:rsidP="00095BD9">
            <w:pPr>
              <w:pStyle w:val="ListParagraph"/>
              <w:numPr>
                <w:ilvl w:val="0"/>
                <w:numId w:val="19"/>
              </w:numPr>
            </w:pPr>
            <w:r w:rsidRPr="007C64F1">
              <w:t>Use of telehealth platform and online mental and wellbeing service to improve the accessibility in mental health care.</w:t>
            </w:r>
          </w:p>
          <w:p w14:paraId="22BCFC1A" w14:textId="54953A26" w:rsidR="00474E64" w:rsidRPr="007C64F1" w:rsidRDefault="00474E64" w:rsidP="00095BD9">
            <w:pPr>
              <w:pStyle w:val="ListParagraph"/>
              <w:numPr>
                <w:ilvl w:val="0"/>
                <w:numId w:val="19"/>
              </w:numPr>
            </w:pPr>
            <w:r w:rsidRPr="007C64F1">
              <w:t>Inadequate social assistance perpetuates the mental health struggle.</w:t>
            </w:r>
          </w:p>
        </w:tc>
      </w:tr>
      <w:tr w:rsidR="00474E64" w:rsidRPr="007C64F1" w14:paraId="67F88C11" w14:textId="77777777" w:rsidTr="00201830">
        <w:tc>
          <w:tcPr>
            <w:tcW w:w="1838" w:type="dxa"/>
            <w:vMerge/>
          </w:tcPr>
          <w:p w14:paraId="3A2C2144" w14:textId="77777777" w:rsidR="00474E64" w:rsidRPr="007C64F1" w:rsidRDefault="00474E64" w:rsidP="004D1932"/>
        </w:tc>
        <w:tc>
          <w:tcPr>
            <w:tcW w:w="1985" w:type="dxa"/>
          </w:tcPr>
          <w:p w14:paraId="4A04F94E" w14:textId="4CA73523" w:rsidR="00474E64" w:rsidRPr="007C64F1" w:rsidRDefault="00474E64" w:rsidP="004D1932">
            <w:r w:rsidRPr="007C64F1">
              <w:t xml:space="preserve">Accessibility of primary care services </w:t>
            </w:r>
          </w:p>
        </w:tc>
        <w:tc>
          <w:tcPr>
            <w:tcW w:w="5193" w:type="dxa"/>
          </w:tcPr>
          <w:p w14:paraId="3BDD09BE" w14:textId="77777777" w:rsidR="00474E64" w:rsidRPr="007C64F1" w:rsidRDefault="00474E64" w:rsidP="00095BD9">
            <w:pPr>
              <w:pStyle w:val="ListParagraph"/>
              <w:numPr>
                <w:ilvl w:val="0"/>
                <w:numId w:val="19"/>
              </w:numPr>
            </w:pPr>
            <w:r w:rsidRPr="007C64F1">
              <w:t>Delay of primary health care or treatment of chronic illness has caused mental anguish.</w:t>
            </w:r>
          </w:p>
          <w:p w14:paraId="29CB80C9" w14:textId="77777777" w:rsidR="00474E64" w:rsidRPr="007C64F1" w:rsidRDefault="00474E64" w:rsidP="00095BD9">
            <w:pPr>
              <w:pStyle w:val="ListParagraph"/>
              <w:numPr>
                <w:ilvl w:val="0"/>
                <w:numId w:val="19"/>
              </w:numPr>
            </w:pPr>
            <w:r w:rsidRPr="007C64F1">
              <w:t>Primary care and mental health support for people in managed isolation facility.</w:t>
            </w:r>
          </w:p>
          <w:p w14:paraId="7F1872C9" w14:textId="77777777" w:rsidR="00474E64" w:rsidRPr="007C64F1" w:rsidRDefault="00474E64" w:rsidP="00095BD9">
            <w:pPr>
              <w:pStyle w:val="ListParagraph"/>
              <w:numPr>
                <w:ilvl w:val="0"/>
                <w:numId w:val="19"/>
              </w:numPr>
            </w:pPr>
            <w:r w:rsidRPr="007C64F1">
              <w:t>Heightened health risk and mental stress for disabled people.</w:t>
            </w:r>
          </w:p>
        </w:tc>
      </w:tr>
      <w:tr w:rsidR="00474E64" w:rsidRPr="007C64F1" w14:paraId="26C5A097" w14:textId="77777777" w:rsidTr="00201830">
        <w:tc>
          <w:tcPr>
            <w:tcW w:w="1838" w:type="dxa"/>
          </w:tcPr>
          <w:p w14:paraId="45225C8A" w14:textId="77777777" w:rsidR="00474E64" w:rsidRPr="007C64F1" w:rsidRDefault="00474E64" w:rsidP="004D1932">
            <w:r w:rsidRPr="007C64F1">
              <w:t>Mental health services advocacy</w:t>
            </w:r>
          </w:p>
        </w:tc>
        <w:tc>
          <w:tcPr>
            <w:tcW w:w="1985" w:type="dxa"/>
          </w:tcPr>
          <w:p w14:paraId="5244F758" w14:textId="77777777" w:rsidR="00474E64" w:rsidRPr="007C64F1" w:rsidRDefault="00474E64" w:rsidP="004D1932"/>
        </w:tc>
        <w:tc>
          <w:tcPr>
            <w:tcW w:w="5193" w:type="dxa"/>
          </w:tcPr>
          <w:p w14:paraId="3AD1C34F" w14:textId="77777777" w:rsidR="00474E64" w:rsidRPr="007C64F1" w:rsidRDefault="00474E64" w:rsidP="00095BD9">
            <w:pPr>
              <w:pStyle w:val="ListParagraph"/>
              <w:numPr>
                <w:ilvl w:val="0"/>
                <w:numId w:val="19"/>
              </w:numPr>
            </w:pPr>
            <w:r w:rsidRPr="007C64F1">
              <w:t>Voice the concern of increasing need of mental health assistance and services resulted from the pandemic than the funding can manage.</w:t>
            </w:r>
          </w:p>
          <w:p w14:paraId="1C3E8D76" w14:textId="77777777" w:rsidR="00474E64" w:rsidRPr="007C64F1" w:rsidRDefault="00474E64" w:rsidP="00095BD9">
            <w:pPr>
              <w:pStyle w:val="ListParagraph"/>
              <w:numPr>
                <w:ilvl w:val="0"/>
                <w:numId w:val="19"/>
              </w:numPr>
            </w:pPr>
            <w:r w:rsidRPr="007C64F1">
              <w:t xml:space="preserve">Lack or insufficient of provision and capacity in mental healthcare services to meet the growing demand for mental health service and the escalated mental health risk. </w:t>
            </w:r>
          </w:p>
        </w:tc>
      </w:tr>
      <w:tr w:rsidR="00474E64" w:rsidRPr="007C64F1" w14:paraId="1A2D70AB" w14:textId="77777777" w:rsidTr="00201830">
        <w:tc>
          <w:tcPr>
            <w:tcW w:w="1838" w:type="dxa"/>
          </w:tcPr>
          <w:p w14:paraId="06AE8797" w14:textId="77777777" w:rsidR="00474E64" w:rsidRPr="007C64F1" w:rsidRDefault="00474E64" w:rsidP="004D1932">
            <w:r w:rsidRPr="007C64F1">
              <w:t xml:space="preserve">Risk of self-harm violence </w:t>
            </w:r>
          </w:p>
        </w:tc>
        <w:tc>
          <w:tcPr>
            <w:tcW w:w="1985" w:type="dxa"/>
          </w:tcPr>
          <w:p w14:paraId="70947150" w14:textId="77777777" w:rsidR="00474E64" w:rsidRPr="007C64F1" w:rsidRDefault="00474E64" w:rsidP="004D1932"/>
        </w:tc>
        <w:tc>
          <w:tcPr>
            <w:tcW w:w="5193" w:type="dxa"/>
          </w:tcPr>
          <w:p w14:paraId="09CBF284" w14:textId="77777777" w:rsidR="00474E64" w:rsidRPr="007C64F1" w:rsidRDefault="00474E64" w:rsidP="004D1932">
            <w:pPr>
              <w:pStyle w:val="ListParagraph"/>
              <w:numPr>
                <w:ilvl w:val="0"/>
                <w:numId w:val="19"/>
              </w:numPr>
            </w:pPr>
            <w:r w:rsidRPr="007C64F1">
              <w:t xml:space="preserve">Increased risk of self-harm and/or violence for people with mental health and/or </w:t>
            </w:r>
            <w:r w:rsidRPr="007C64F1">
              <w:lastRenderedPageBreak/>
              <w:t>substance abuse issues due to delay in accessing specialist services.</w:t>
            </w:r>
          </w:p>
          <w:p w14:paraId="70236D85" w14:textId="77777777" w:rsidR="00474E64" w:rsidRPr="007C64F1" w:rsidRDefault="00474E64" w:rsidP="004D1932">
            <w:pPr>
              <w:pStyle w:val="ListParagraph"/>
              <w:numPr>
                <w:ilvl w:val="0"/>
                <w:numId w:val="19"/>
              </w:numPr>
            </w:pPr>
            <w:r w:rsidRPr="007C64F1">
              <w:t>Increased callouts of mental health, family harm and suicide threat incident, and hospital admissions for self-harm.</w:t>
            </w:r>
          </w:p>
        </w:tc>
      </w:tr>
      <w:tr w:rsidR="00474E64" w:rsidRPr="007C64F1" w14:paraId="098DEAF1" w14:textId="77777777" w:rsidTr="00201830">
        <w:tc>
          <w:tcPr>
            <w:tcW w:w="1838" w:type="dxa"/>
          </w:tcPr>
          <w:p w14:paraId="5C481295" w14:textId="77777777" w:rsidR="00474E64" w:rsidRPr="007C64F1" w:rsidRDefault="00474E64" w:rsidP="004D1932">
            <w:r w:rsidRPr="007C64F1">
              <w:lastRenderedPageBreak/>
              <w:t>Mental health awareness</w:t>
            </w:r>
          </w:p>
        </w:tc>
        <w:tc>
          <w:tcPr>
            <w:tcW w:w="1985" w:type="dxa"/>
          </w:tcPr>
          <w:p w14:paraId="53FDBC63" w14:textId="77777777" w:rsidR="00474E64" w:rsidRPr="007C64F1" w:rsidRDefault="00474E64" w:rsidP="004D1932"/>
        </w:tc>
        <w:tc>
          <w:tcPr>
            <w:tcW w:w="5193" w:type="dxa"/>
          </w:tcPr>
          <w:p w14:paraId="48310F23" w14:textId="77777777" w:rsidR="00474E64" w:rsidRPr="007C64F1" w:rsidRDefault="00474E64" w:rsidP="004D1932">
            <w:pPr>
              <w:pStyle w:val="ListParagraph"/>
              <w:numPr>
                <w:ilvl w:val="0"/>
                <w:numId w:val="18"/>
              </w:numPr>
            </w:pPr>
            <w:r w:rsidRPr="007C64F1">
              <w:t xml:space="preserve">Heightened the awareness of mental health concern. </w:t>
            </w:r>
          </w:p>
          <w:p w14:paraId="1D1E7E25" w14:textId="77777777" w:rsidR="00474E64" w:rsidRPr="007C64F1" w:rsidRDefault="00474E64" w:rsidP="004D1932">
            <w:pPr>
              <w:pStyle w:val="ListParagraph"/>
              <w:numPr>
                <w:ilvl w:val="0"/>
                <w:numId w:val="18"/>
              </w:numPr>
            </w:pPr>
            <w:r w:rsidRPr="007C64F1">
              <w:t>Celebrities and sporting stars marked the mental health awareness week; some have spoken about their mental illness battle and struggle.</w:t>
            </w:r>
          </w:p>
          <w:p w14:paraId="35DA0F68" w14:textId="77777777" w:rsidR="00474E64" w:rsidRPr="007C64F1" w:rsidRDefault="00474E64" w:rsidP="004D1932">
            <w:pPr>
              <w:pStyle w:val="ListParagraph"/>
              <w:numPr>
                <w:ilvl w:val="0"/>
                <w:numId w:val="18"/>
              </w:numPr>
            </w:pPr>
            <w:r w:rsidRPr="007C64F1">
              <w:t>Mental health promotion programmes and initiatives to improve positive mental health.</w:t>
            </w:r>
          </w:p>
        </w:tc>
      </w:tr>
    </w:tbl>
    <w:p w14:paraId="7CB50345" w14:textId="77777777" w:rsidR="00F02AEB" w:rsidRDefault="00F02AEB" w:rsidP="004D1932">
      <w:pPr>
        <w:sectPr w:rsidR="00F02AEB">
          <w:pgSz w:w="11906" w:h="16838"/>
          <w:pgMar w:top="1440" w:right="1440" w:bottom="1440" w:left="1440" w:header="708" w:footer="708" w:gutter="0"/>
          <w:cols w:space="708"/>
          <w:docGrid w:linePitch="360"/>
        </w:sectPr>
      </w:pPr>
    </w:p>
    <w:p w14:paraId="0B0600AB" w14:textId="3A1FB635" w:rsidR="00BA0A2A" w:rsidRPr="007C64F1" w:rsidRDefault="37ADB842" w:rsidP="00201830">
      <w:pPr>
        <w:pStyle w:val="Heading1"/>
      </w:pPr>
      <w:bookmarkStart w:id="54" w:name="_Toc109303492"/>
      <w:bookmarkStart w:id="55" w:name="_Toc130214901"/>
      <w:r w:rsidRPr="007C64F1">
        <w:lastRenderedPageBreak/>
        <w:t>Appendix B: Stepped care model of mental health care</w:t>
      </w:r>
      <w:bookmarkEnd w:id="54"/>
      <w:bookmarkEnd w:id="55"/>
    </w:p>
    <w:p w14:paraId="0AB635F2" w14:textId="7C38D9B2" w:rsidR="00BA0A2A" w:rsidRPr="007C64F1" w:rsidRDefault="37ADB842" w:rsidP="004D1932">
      <w:pPr>
        <w:rPr>
          <w:rFonts w:ascii="Arial" w:eastAsia="Arial" w:hAnsi="Arial" w:cs="Arial"/>
        </w:rPr>
      </w:pPr>
      <w:r w:rsidRPr="007C64F1">
        <w:t>Te Pou o te Whakaaro Nui (</w:t>
      </w:r>
      <w:hyperlink r:id="rId42" w:history="1">
        <w:r w:rsidRPr="00201830">
          <w:rPr>
            <w:rStyle w:val="Hyperlink"/>
            <w:rFonts w:eastAsia="Calibri" w:cs="Calibri"/>
            <w:szCs w:val="22"/>
            <w:u w:val="none"/>
          </w:rPr>
          <w:t>https://www.tepou.co.nz/initiatives/brief-interventions/216</w:t>
        </w:r>
      </w:hyperlink>
      <w:r w:rsidRPr="007C64F1">
        <w:t>)</w:t>
      </w:r>
      <w:r w:rsidRPr="007C64F1">
        <w:rPr>
          <w:rFonts w:ascii="Arial" w:eastAsia="Arial" w:hAnsi="Arial" w:cs="Arial"/>
        </w:rPr>
        <w:t>.</w:t>
      </w:r>
    </w:p>
    <w:p w14:paraId="4FBA73A8" w14:textId="0A9C5115" w:rsidR="00BA0A2A" w:rsidRPr="007C64F1" w:rsidRDefault="00BA0A2A" w:rsidP="004D1932"/>
    <w:p w14:paraId="1BC070CA" w14:textId="5019D0BA" w:rsidR="00BA0A2A" w:rsidRPr="007C64F1" w:rsidRDefault="37ADB842" w:rsidP="004D1932">
      <w:r w:rsidRPr="007C64F1">
        <w:rPr>
          <w:noProof/>
          <w:shd w:val="clear" w:color="auto" w:fill="E6E6E6"/>
        </w:rPr>
        <w:drawing>
          <wp:inline distT="0" distB="0" distL="0" distR="0" wp14:anchorId="0288397E" wp14:editId="66FF62D6">
            <wp:extent cx="8867775" cy="4988123"/>
            <wp:effectExtent l="0" t="0" r="0" b="3175"/>
            <wp:docPr id="1023829712" name="Picture 102382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8892558" cy="5002064"/>
                    </a:xfrm>
                    <a:prstGeom prst="rect">
                      <a:avLst/>
                    </a:prstGeom>
                  </pic:spPr>
                </pic:pic>
              </a:graphicData>
            </a:graphic>
          </wp:inline>
        </w:drawing>
      </w:r>
    </w:p>
    <w:p w14:paraId="06D2958B" w14:textId="77777777" w:rsidR="00F02AEB" w:rsidRDefault="00F02AEB" w:rsidP="00201830">
      <w:pPr>
        <w:pStyle w:val="Heading1"/>
        <w:sectPr w:rsidR="00F02AEB" w:rsidSect="00952D89">
          <w:footerReference w:type="default" r:id="rId44"/>
          <w:pgSz w:w="16838" w:h="11906" w:orient="landscape"/>
          <w:pgMar w:top="454" w:right="720" w:bottom="454" w:left="720" w:header="708" w:footer="709" w:gutter="0"/>
          <w:cols w:space="708"/>
          <w:docGrid w:linePitch="360"/>
        </w:sectPr>
      </w:pPr>
    </w:p>
    <w:p w14:paraId="308DABAF" w14:textId="57853393" w:rsidR="00137F96" w:rsidRDefault="00B859D2" w:rsidP="00201830">
      <w:pPr>
        <w:pStyle w:val="Heading1"/>
        <w:sectPr w:rsidR="00137F96" w:rsidSect="00952D89">
          <w:pgSz w:w="16838" w:h="11906" w:orient="landscape"/>
          <w:pgMar w:top="454" w:right="720" w:bottom="454" w:left="720" w:header="705" w:footer="709" w:gutter="0"/>
          <w:cols w:space="708"/>
          <w:docGrid w:linePitch="360"/>
        </w:sectPr>
      </w:pPr>
      <w:bookmarkStart w:id="56" w:name="_Toc109303493"/>
      <w:bookmarkStart w:id="57" w:name="_Toc130214902"/>
      <w:r w:rsidRPr="007C64F1">
        <w:rPr>
          <w:noProof/>
        </w:rPr>
        <w:lastRenderedPageBreak/>
        <w:drawing>
          <wp:anchor distT="0" distB="0" distL="114300" distR="114300" simplePos="0" relativeHeight="251662336" behindDoc="0" locked="0" layoutInCell="1" allowOverlap="1" wp14:anchorId="62693F44" wp14:editId="73AC28B8">
            <wp:simplePos x="0" y="0"/>
            <wp:positionH relativeFrom="margin">
              <wp:posOffset>6626</wp:posOffset>
            </wp:positionH>
            <wp:positionV relativeFrom="paragraph">
              <wp:posOffset>582019</wp:posOffset>
            </wp:positionV>
            <wp:extent cx="7709921" cy="5427179"/>
            <wp:effectExtent l="0" t="0" r="5715" b="254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16482" cy="5431797"/>
                    </a:xfrm>
                    <a:prstGeom prst="rect">
                      <a:avLst/>
                    </a:prstGeom>
                  </pic:spPr>
                </pic:pic>
              </a:graphicData>
            </a:graphic>
            <wp14:sizeRelH relativeFrom="page">
              <wp14:pctWidth>0</wp14:pctWidth>
            </wp14:sizeRelH>
            <wp14:sizeRelV relativeFrom="page">
              <wp14:pctHeight>0</wp14:pctHeight>
            </wp14:sizeRelV>
          </wp:anchor>
        </w:drawing>
      </w:r>
      <w:r w:rsidR="00F928FE" w:rsidRPr="007C64F1">
        <w:t xml:space="preserve">Appendix C: </w:t>
      </w:r>
      <w:r w:rsidR="00400EC1" w:rsidRPr="007C64F1">
        <w:t>H</w:t>
      </w:r>
      <w:r w:rsidR="00F928FE" w:rsidRPr="007C64F1">
        <w:t xml:space="preserve">e Ara Oranga Wellbeing Outcomes </w:t>
      </w:r>
      <w:proofErr w:type="spellStart"/>
      <w:r w:rsidR="00F928FE" w:rsidRPr="007C64F1">
        <w:t>Framewor</w:t>
      </w:r>
      <w:bookmarkEnd w:id="56"/>
      <w:bookmarkEnd w:id="57"/>
      <w:proofErr w:type="spellEnd"/>
    </w:p>
    <w:p w14:paraId="13980B94" w14:textId="2C187FFF" w:rsidR="00137F96" w:rsidRDefault="00137F96" w:rsidP="00095BD9">
      <w:pPr>
        <w:pStyle w:val="Heading1"/>
      </w:pPr>
    </w:p>
    <w:p w14:paraId="42F31B33" w14:textId="03674AE6" w:rsidR="00095BD9" w:rsidRPr="00095BD9" w:rsidRDefault="00095BD9" w:rsidP="00095BD9"/>
    <w:p w14:paraId="2CB10517" w14:textId="1E1D0B4A" w:rsidR="00095BD9" w:rsidRPr="00095BD9" w:rsidRDefault="00095BD9" w:rsidP="00095BD9"/>
    <w:p w14:paraId="5B46D7BE" w14:textId="47CF8743" w:rsidR="00095BD9" w:rsidRPr="00095BD9" w:rsidRDefault="00095BD9" w:rsidP="00095BD9"/>
    <w:p w14:paraId="7F84FD1D" w14:textId="2BEF3154" w:rsidR="00095BD9" w:rsidRPr="00095BD9" w:rsidRDefault="00095BD9" w:rsidP="00095BD9"/>
    <w:p w14:paraId="12443DA8" w14:textId="5EFE1D36" w:rsidR="00095BD9" w:rsidRPr="00095BD9" w:rsidRDefault="00095BD9" w:rsidP="00095BD9"/>
    <w:p w14:paraId="55B38FE2" w14:textId="64A3C730" w:rsidR="00095BD9" w:rsidRPr="00095BD9" w:rsidRDefault="00095BD9" w:rsidP="00095BD9"/>
    <w:p w14:paraId="7A1D6077" w14:textId="540AA1E0" w:rsidR="00095BD9" w:rsidRPr="00095BD9" w:rsidRDefault="00095BD9" w:rsidP="00095BD9"/>
    <w:p w14:paraId="36F0F6E7" w14:textId="553CBE4E" w:rsidR="00095BD9" w:rsidRPr="00095BD9" w:rsidRDefault="00095BD9" w:rsidP="00095BD9"/>
    <w:p w14:paraId="165D8DA1" w14:textId="1E0F246B" w:rsidR="00095BD9" w:rsidRPr="00095BD9" w:rsidRDefault="00095BD9" w:rsidP="00095BD9"/>
    <w:p w14:paraId="45F4E8EC" w14:textId="5F988D95" w:rsidR="00095BD9" w:rsidRPr="00095BD9" w:rsidRDefault="00095BD9" w:rsidP="00095BD9"/>
    <w:p w14:paraId="7A7C83E3" w14:textId="15DC97D9" w:rsidR="00095BD9" w:rsidRPr="00095BD9" w:rsidRDefault="00095BD9" w:rsidP="00095BD9"/>
    <w:p w14:paraId="4ABA2763" w14:textId="6285ECB6" w:rsidR="00095BD9" w:rsidRPr="00095BD9" w:rsidRDefault="00095BD9" w:rsidP="00095BD9"/>
    <w:p w14:paraId="46D6E399" w14:textId="3CE64A7C" w:rsidR="00095BD9" w:rsidRPr="00095BD9" w:rsidRDefault="00095BD9" w:rsidP="00095BD9"/>
    <w:p w14:paraId="69C45215" w14:textId="2B8DE412" w:rsidR="00095BD9" w:rsidRPr="00095BD9" w:rsidRDefault="00095BD9" w:rsidP="00095BD9"/>
    <w:p w14:paraId="7D73445A" w14:textId="4A122B47" w:rsidR="00095BD9" w:rsidRPr="00095BD9" w:rsidRDefault="00095BD9" w:rsidP="00095BD9"/>
    <w:p w14:paraId="361322ED" w14:textId="172FB9AA" w:rsidR="00095BD9" w:rsidRPr="00095BD9" w:rsidRDefault="00095BD9" w:rsidP="00095BD9"/>
    <w:p w14:paraId="1CF260E3" w14:textId="197BABCD" w:rsidR="00095BD9" w:rsidRPr="00095BD9" w:rsidRDefault="00095BD9" w:rsidP="00095BD9"/>
    <w:p w14:paraId="387A87F4" w14:textId="4FBE631F" w:rsidR="00095BD9" w:rsidRPr="00095BD9" w:rsidRDefault="00095BD9" w:rsidP="00095BD9"/>
    <w:p w14:paraId="55ED810A" w14:textId="137C423D" w:rsidR="00095BD9" w:rsidRPr="00095BD9" w:rsidRDefault="00095BD9" w:rsidP="00095BD9"/>
    <w:p w14:paraId="2105DD54" w14:textId="790897B5" w:rsidR="00095BD9" w:rsidRPr="00095BD9" w:rsidRDefault="00095BD9" w:rsidP="00095BD9"/>
    <w:p w14:paraId="59B103CC" w14:textId="76EB8B7D" w:rsidR="00095BD9" w:rsidRPr="00095BD9" w:rsidRDefault="00095BD9" w:rsidP="00095BD9"/>
    <w:p w14:paraId="45532735" w14:textId="2213EC34" w:rsidR="00095BD9" w:rsidRPr="00095BD9" w:rsidRDefault="00095BD9" w:rsidP="00095BD9"/>
    <w:p w14:paraId="71595975" w14:textId="0BC9E427" w:rsidR="00095BD9" w:rsidRPr="00095BD9" w:rsidRDefault="00095BD9" w:rsidP="00095BD9"/>
    <w:p w14:paraId="5B426F61" w14:textId="1EB7B375" w:rsidR="00095BD9" w:rsidRPr="00095BD9" w:rsidRDefault="00095BD9" w:rsidP="00095BD9"/>
    <w:p w14:paraId="086C5378" w14:textId="3ECACC67" w:rsidR="00095BD9" w:rsidRPr="00095BD9" w:rsidRDefault="00095BD9" w:rsidP="00095BD9"/>
    <w:p w14:paraId="051072E6" w14:textId="63148F1C" w:rsidR="00095BD9" w:rsidRPr="00095BD9" w:rsidRDefault="00095BD9" w:rsidP="00095BD9"/>
    <w:p w14:paraId="26C30FCC" w14:textId="2441CACB" w:rsidR="00095BD9" w:rsidRPr="00095BD9" w:rsidRDefault="00095BD9" w:rsidP="00095BD9"/>
    <w:p w14:paraId="0B0DA4BE" w14:textId="2575BC15" w:rsidR="00095BD9" w:rsidRPr="00095BD9" w:rsidRDefault="00095BD9" w:rsidP="00095BD9"/>
    <w:p w14:paraId="30BD27CE" w14:textId="63ACC9D3" w:rsidR="00095BD9" w:rsidRPr="00095BD9" w:rsidRDefault="00095BD9" w:rsidP="00095BD9"/>
    <w:p w14:paraId="76C78222" w14:textId="42D33BF9" w:rsidR="00095BD9" w:rsidRDefault="00095BD9" w:rsidP="00095BD9">
      <w:pPr>
        <w:tabs>
          <w:tab w:val="left" w:pos="8991"/>
        </w:tabs>
        <w:rPr>
          <w:rFonts w:ascii="Basic Sans" w:eastAsiaTheme="majorEastAsia" w:hAnsi="Basic Sans" w:cs="Arial"/>
          <w:bCs/>
          <w:color w:val="005E85" w:themeColor="text2"/>
          <w:sz w:val="40"/>
          <w:szCs w:val="40"/>
        </w:rPr>
      </w:pPr>
      <w:r>
        <w:rPr>
          <w:rFonts w:ascii="Basic Sans" w:eastAsiaTheme="majorEastAsia" w:hAnsi="Basic Sans" w:cs="Arial"/>
          <w:bCs/>
          <w:color w:val="005E85" w:themeColor="text2"/>
          <w:sz w:val="40"/>
          <w:szCs w:val="40"/>
        </w:rPr>
        <w:tab/>
      </w:r>
    </w:p>
    <w:p w14:paraId="44C13320" w14:textId="77777777" w:rsidR="00095BD9" w:rsidRPr="00095BD9" w:rsidRDefault="00095BD9" w:rsidP="00095BD9"/>
    <w:p w14:paraId="2C2BC007" w14:textId="25728BA2" w:rsidR="00095BD9" w:rsidRPr="00095BD9" w:rsidRDefault="00095BD9" w:rsidP="00095BD9"/>
    <w:p w14:paraId="36639D72" w14:textId="77777777" w:rsidR="00095BD9" w:rsidRPr="00095BD9" w:rsidRDefault="00095BD9" w:rsidP="00095BD9"/>
    <w:sectPr w:rsidR="00095BD9" w:rsidRPr="00095BD9" w:rsidSect="00095BD9">
      <w:footerReference w:type="default" r:id="rId46"/>
      <w:pgSz w:w="11906" w:h="16838"/>
      <w:pgMar w:top="1440" w:right="1440" w:bottom="1440" w:left="1440" w:header="70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77404" w14:textId="77777777" w:rsidR="00602708" w:rsidRDefault="00602708" w:rsidP="004D1932">
      <w:r>
        <w:separator/>
      </w:r>
    </w:p>
  </w:endnote>
  <w:endnote w:type="continuationSeparator" w:id="0">
    <w:p w14:paraId="3ADA5CFC" w14:textId="77777777" w:rsidR="00602708" w:rsidRDefault="00602708" w:rsidP="004D1932">
      <w:r>
        <w:continuationSeparator/>
      </w:r>
    </w:p>
  </w:endnote>
  <w:endnote w:type="continuationNotice" w:id="1">
    <w:p w14:paraId="10951C58" w14:textId="77777777" w:rsidR="00602708" w:rsidRDefault="006027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asic Sans Light">
    <w:panose1 w:val="00000400000000000000"/>
    <w:charset w:val="00"/>
    <w:family w:val="modern"/>
    <w:notTrueType/>
    <w:pitch w:val="variable"/>
    <w:sig w:usb0="00000007" w:usb1="00000000" w:usb2="00000000" w:usb3="00000000" w:csb0="00000093" w:csb1="00000000"/>
  </w:font>
  <w:font w:name="Basic Sans">
    <w:panose1 w:val="00000500000000000000"/>
    <w:charset w:val="00"/>
    <w:family w:val="modern"/>
    <w:notTrueType/>
    <w:pitch w:val="variable"/>
    <w:sig w:usb0="00000007" w:usb1="00000000" w:usb2="00000000" w:usb3="00000000" w:csb0="00000093"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08319" w14:textId="77777777" w:rsidR="00E1244C" w:rsidRDefault="00E124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3086497"/>
      <w:docPartObj>
        <w:docPartGallery w:val="Page Numbers (Bottom of Page)"/>
        <w:docPartUnique/>
      </w:docPartObj>
    </w:sdtPr>
    <w:sdtEndPr>
      <w:rPr>
        <w:noProof/>
        <w:sz w:val="20"/>
        <w:szCs w:val="22"/>
      </w:rPr>
    </w:sdtEndPr>
    <w:sdtContent>
      <w:p w14:paraId="6CB2A84B" w14:textId="1CC2CFA6" w:rsidR="008665E3" w:rsidRPr="00095BD9" w:rsidRDefault="008665E3" w:rsidP="00057080">
        <w:pPr>
          <w:pStyle w:val="Footer"/>
          <w:jc w:val="right"/>
          <w:rPr>
            <w:sz w:val="20"/>
            <w:szCs w:val="22"/>
          </w:rPr>
        </w:pPr>
        <w:r w:rsidRPr="00095BD9">
          <w:rPr>
            <w:sz w:val="20"/>
            <w:szCs w:val="22"/>
          </w:rPr>
          <w:fldChar w:fldCharType="begin"/>
        </w:r>
        <w:r w:rsidRPr="00095BD9">
          <w:rPr>
            <w:sz w:val="20"/>
            <w:szCs w:val="22"/>
          </w:rPr>
          <w:instrText xml:space="preserve"> PAGE   \* MERGEFORMAT </w:instrText>
        </w:r>
        <w:r w:rsidRPr="00095BD9">
          <w:rPr>
            <w:sz w:val="20"/>
            <w:szCs w:val="22"/>
          </w:rPr>
          <w:fldChar w:fldCharType="separate"/>
        </w:r>
        <w:r w:rsidRPr="00095BD9">
          <w:rPr>
            <w:noProof/>
            <w:sz w:val="20"/>
            <w:szCs w:val="22"/>
          </w:rPr>
          <w:t>2</w:t>
        </w:r>
        <w:r w:rsidRPr="00095BD9">
          <w:rPr>
            <w:noProof/>
            <w:sz w:val="20"/>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1085" w14:textId="77777777" w:rsidR="00E1244C" w:rsidRDefault="00E124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682565"/>
      <w:docPartObj>
        <w:docPartGallery w:val="Page Numbers (Bottom of Page)"/>
        <w:docPartUnique/>
      </w:docPartObj>
    </w:sdtPr>
    <w:sdtEndPr>
      <w:rPr>
        <w:noProof/>
        <w:sz w:val="20"/>
        <w:szCs w:val="20"/>
      </w:rPr>
    </w:sdtEndPr>
    <w:sdtContent>
      <w:p w14:paraId="66D0F3E5" w14:textId="77777777" w:rsidR="00F018B1" w:rsidRPr="00095BD9" w:rsidRDefault="00F018B1" w:rsidP="00201830">
        <w:pPr>
          <w:pStyle w:val="Footer"/>
          <w:jc w:val="right"/>
          <w:rPr>
            <w:sz w:val="20"/>
            <w:szCs w:val="20"/>
          </w:rPr>
        </w:pPr>
        <w:r w:rsidRPr="00095BD9">
          <w:rPr>
            <w:sz w:val="20"/>
            <w:szCs w:val="20"/>
          </w:rPr>
          <w:fldChar w:fldCharType="begin"/>
        </w:r>
        <w:r w:rsidRPr="00095BD9">
          <w:rPr>
            <w:sz w:val="20"/>
            <w:szCs w:val="20"/>
          </w:rPr>
          <w:instrText xml:space="preserve"> PAGE   \* MERGEFORMAT </w:instrText>
        </w:r>
        <w:r w:rsidRPr="00095BD9">
          <w:rPr>
            <w:sz w:val="20"/>
            <w:szCs w:val="20"/>
          </w:rPr>
          <w:fldChar w:fldCharType="separate"/>
        </w:r>
        <w:r w:rsidRPr="00095BD9">
          <w:rPr>
            <w:noProof/>
            <w:sz w:val="20"/>
            <w:szCs w:val="20"/>
          </w:rPr>
          <w:t>2</w:t>
        </w:r>
        <w:r w:rsidRPr="00095BD9">
          <w:rPr>
            <w:noProof/>
            <w:sz w:val="20"/>
            <w:szCs w:val="20"/>
          </w:rPr>
          <w:fldChar w:fldCharType="end"/>
        </w:r>
      </w:p>
    </w:sdtContent>
  </w:sdt>
  <w:p w14:paraId="79298B0E" w14:textId="77777777" w:rsidR="00F018B1" w:rsidRDefault="00F018B1" w:rsidP="004D193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51C7B" w14:textId="07BDF147" w:rsidR="00137F96" w:rsidRDefault="00137F96" w:rsidP="00095BD9">
    <w:pPr>
      <w:pStyle w:val="Footer"/>
      <w:jc w:val="right"/>
    </w:pPr>
    <w:r>
      <w:rPr>
        <w:b/>
        <w:bCs/>
        <w:noProof/>
      </w:rPr>
      <w:drawing>
        <wp:inline distT="0" distB="0" distL="0" distR="0" wp14:anchorId="54C098F6" wp14:editId="476B057C">
          <wp:extent cx="2619375" cy="476250"/>
          <wp:effectExtent l="0" t="0" r="0" b="0"/>
          <wp:docPr id="18" name="Picture 1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9375" cy="476250"/>
                  </a:xfrm>
                  <a:prstGeom prst="rect">
                    <a:avLst/>
                  </a:prstGeom>
                  <a:noFill/>
                  <a:ln>
                    <a:noFill/>
                  </a:ln>
                </pic:spPr>
              </pic:pic>
            </a:graphicData>
          </a:graphic>
        </wp:inline>
      </w:drawing>
    </w:r>
  </w:p>
  <w:p w14:paraId="27524C37" w14:textId="2BD0E3BF" w:rsidR="00137F96" w:rsidRDefault="00137F96" w:rsidP="004D19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24953" w14:textId="77777777" w:rsidR="00602708" w:rsidRDefault="00602708" w:rsidP="004D1932">
      <w:r>
        <w:separator/>
      </w:r>
    </w:p>
  </w:footnote>
  <w:footnote w:type="continuationSeparator" w:id="0">
    <w:p w14:paraId="56B0A103" w14:textId="77777777" w:rsidR="00602708" w:rsidRDefault="00602708" w:rsidP="004D1932">
      <w:r>
        <w:continuationSeparator/>
      </w:r>
    </w:p>
  </w:footnote>
  <w:footnote w:type="continuationNotice" w:id="1">
    <w:p w14:paraId="02C3B401" w14:textId="77777777" w:rsidR="00602708" w:rsidRDefault="00602708">
      <w:pPr>
        <w:spacing w:after="0" w:line="240" w:lineRule="auto"/>
      </w:pPr>
    </w:p>
  </w:footnote>
  <w:footnote w:id="2">
    <w:p w14:paraId="79D81B73" w14:textId="16E60AF0" w:rsidR="004127D5" w:rsidRPr="00B34B11" w:rsidRDefault="004127D5" w:rsidP="004D1932">
      <w:pPr>
        <w:pStyle w:val="pf0"/>
        <w:rPr>
          <w:rFonts w:ascii="Basic Sans Light" w:hAnsi="Basic Sans Light" w:cs="Arial"/>
          <w:sz w:val="18"/>
          <w:szCs w:val="18"/>
        </w:rPr>
      </w:pPr>
      <w:r w:rsidRPr="00057080">
        <w:rPr>
          <w:rStyle w:val="FootnoteReference"/>
          <w:rFonts w:ascii="Basic Sans Light" w:hAnsi="Basic Sans Light"/>
          <w:color w:val="0563C1"/>
          <w:sz w:val="18"/>
          <w:szCs w:val="18"/>
        </w:rPr>
        <w:footnoteRef/>
      </w:r>
      <w:r w:rsidRPr="00057080">
        <w:rPr>
          <w:rFonts w:ascii="Basic Sans Light" w:hAnsi="Basic Sans Light"/>
          <w:color w:val="0563C1"/>
          <w:sz w:val="18"/>
          <w:szCs w:val="18"/>
        </w:rPr>
        <w:t xml:space="preserve"> </w:t>
      </w:r>
      <w:r w:rsidRPr="00057080">
        <w:rPr>
          <w:rStyle w:val="cf01"/>
          <w:rFonts w:ascii="Basic Sans Light" w:hAnsi="Basic Sans Light"/>
          <w:color w:val="0563C1"/>
        </w:rPr>
        <w:t>https://www.health.govt.nz/covid-19-novel-coronavirus/covid-19-response-planning</w:t>
      </w:r>
    </w:p>
  </w:footnote>
  <w:footnote w:id="3">
    <w:p w14:paraId="21971B33" w14:textId="17662753" w:rsidR="00C55AA7" w:rsidRPr="00057080" w:rsidRDefault="00C55AA7" w:rsidP="004D1932">
      <w:pPr>
        <w:pStyle w:val="FootnoteText"/>
        <w:rPr>
          <w:color w:val="0563C1"/>
        </w:rPr>
      </w:pPr>
      <w:r w:rsidRPr="00057080">
        <w:rPr>
          <w:rStyle w:val="FootnoteReference"/>
          <w:rFonts w:ascii="Arial" w:hAnsi="Arial" w:cs="Arial"/>
          <w:color w:val="0563C1"/>
        </w:rPr>
        <w:footnoteRef/>
      </w:r>
      <w:r w:rsidRPr="00057080">
        <w:rPr>
          <w:color w:val="0563C1"/>
        </w:rPr>
        <w:t xml:space="preserve"> </w:t>
      </w:r>
      <w:r w:rsidR="000D2177" w:rsidRPr="00057080">
        <w:rPr>
          <w:color w:val="0563C1"/>
        </w:rPr>
        <w:t>https://fuseworksmedia.com/</w:t>
      </w:r>
    </w:p>
  </w:footnote>
  <w:footnote w:id="4">
    <w:p w14:paraId="19B6FFB7" w14:textId="6B34E968" w:rsidR="00773F83" w:rsidRPr="00AA7C30" w:rsidRDefault="00773F83" w:rsidP="004D1932">
      <w:pPr>
        <w:pStyle w:val="FootnoteText"/>
      </w:pPr>
      <w:r w:rsidRPr="00057080">
        <w:rPr>
          <w:rStyle w:val="FootnoteReference"/>
          <w:rFonts w:ascii="Arial" w:hAnsi="Arial" w:cs="Arial"/>
          <w:color w:val="0563C1"/>
        </w:rPr>
        <w:footnoteRef/>
      </w:r>
      <w:r w:rsidRPr="00057080">
        <w:rPr>
          <w:color w:val="0563C1"/>
        </w:rPr>
        <w:t xml:space="preserve"> </w:t>
      </w:r>
      <w:r w:rsidR="007C5274" w:rsidRPr="00057080">
        <w:rPr>
          <w:color w:val="0563C1"/>
        </w:rPr>
        <w:t>https://www.python.org/</w:t>
      </w:r>
    </w:p>
  </w:footnote>
  <w:footnote w:id="5">
    <w:p w14:paraId="4306035B" w14:textId="77777777" w:rsidR="006E7643" w:rsidRPr="00B34B11" w:rsidRDefault="006E7643" w:rsidP="006E7643">
      <w:pPr>
        <w:pStyle w:val="FootnoteText"/>
        <w:rPr>
          <w:sz w:val="18"/>
          <w:szCs w:val="18"/>
          <w:lang w:val="mi-NZ"/>
        </w:rPr>
      </w:pPr>
      <w:r w:rsidRPr="006E7643">
        <w:rPr>
          <w:rStyle w:val="FootnoteReference"/>
          <w:szCs w:val="20"/>
        </w:rPr>
        <w:footnoteRef/>
      </w:r>
      <w:r w:rsidRPr="006E7643">
        <w:rPr>
          <w:szCs w:val="20"/>
        </w:rPr>
        <w:t xml:space="preserve"> As the analysis presents the themes and topics present in public media, some of the language used reflects those sources, not the language choices of Te Hiringa Mahara or the communities we work with. </w:t>
      </w:r>
      <w:r w:rsidRPr="006E7643">
        <w:rPr>
          <w:rFonts w:eastAsia="Calibri" w:cs="Cordia New"/>
          <w:szCs w:val="20"/>
        </w:rPr>
        <w:t>Many of the terms used in media coverage, particularly relating to mental distress and harm, are stigmatising, deficits-focussed, and may contribute to prejudice and discrimination.</w:t>
      </w:r>
    </w:p>
  </w:footnote>
  <w:footnote w:id="6">
    <w:p w14:paraId="47D52983" w14:textId="3D04A06A" w:rsidR="7E22A34C" w:rsidRPr="00B34B11" w:rsidRDefault="7E22A34C" w:rsidP="00BB4DD1">
      <w:pPr>
        <w:pStyle w:val="FootnoteText"/>
        <w:rPr>
          <w:rFonts w:eastAsia="Calibri" w:cs="Cordia New"/>
          <w:sz w:val="18"/>
          <w:szCs w:val="18"/>
        </w:rPr>
      </w:pPr>
      <w:r w:rsidRPr="00B34B11">
        <w:rPr>
          <w:rStyle w:val="FootnoteReference"/>
          <w:rFonts w:eastAsia="Calibri" w:cs="Cordia New"/>
          <w:sz w:val="18"/>
          <w:szCs w:val="18"/>
        </w:rPr>
        <w:footnoteRef/>
      </w:r>
      <w:r w:rsidRPr="00B34B11">
        <w:rPr>
          <w:rFonts w:eastAsia="Calibri" w:cs="Cordia New"/>
          <w:sz w:val="18"/>
          <w:szCs w:val="18"/>
        </w:rPr>
        <w:t xml:space="preserve"> </w:t>
      </w:r>
      <w:r w:rsidRPr="00B34B11">
        <w:rPr>
          <w:rFonts w:eastAsia="Segoe UI" w:cs="Segoe UI"/>
          <w:color w:val="333333"/>
          <w:sz w:val="18"/>
          <w:szCs w:val="18"/>
        </w:rPr>
        <w:t>As of 2021, there are approximately 546,000 SMEs in New Zealand, representing 97% of all firms. They account for 29.3% of employment (</w:t>
      </w:r>
      <w:hyperlink r:id="rId1" w:history="1">
        <w:r w:rsidRPr="00095BD9">
          <w:rPr>
            <w:rStyle w:val="Hyperlink"/>
            <w:rFonts w:eastAsia="Segoe UI" w:cs="Segoe UI"/>
            <w:sz w:val="18"/>
            <w:szCs w:val="18"/>
            <w:u w:val="none"/>
          </w:rPr>
          <w:t>https://www.mbie.govt.nz/assets/small-business-factsheet-2021.pdf</w:t>
        </w:r>
      </w:hyperlink>
      <w:r w:rsidRPr="00095BD9">
        <w:rPr>
          <w:rFonts w:eastAsia="Segoe UI" w:cs="Segoe UI"/>
          <w:color w:val="333333"/>
          <w:sz w:val="18"/>
          <w:szCs w:val="18"/>
        </w:rPr>
        <w:t>)</w:t>
      </w:r>
    </w:p>
  </w:footnote>
  <w:footnote w:id="7">
    <w:p w14:paraId="1DA20BAA" w14:textId="1208F9A8" w:rsidR="004A190A" w:rsidRPr="00AA7C30" w:rsidRDefault="004A190A" w:rsidP="004D1932">
      <w:pPr>
        <w:pStyle w:val="FootnoteText"/>
      </w:pPr>
      <w:r w:rsidRPr="00B34B11">
        <w:rPr>
          <w:rStyle w:val="FootnoteReference"/>
          <w:rFonts w:cs="Arial"/>
          <w:sz w:val="18"/>
          <w:szCs w:val="18"/>
        </w:rPr>
        <w:footnoteRef/>
      </w:r>
      <w:r w:rsidRPr="00B34B11">
        <w:rPr>
          <w:sz w:val="18"/>
          <w:szCs w:val="18"/>
        </w:rPr>
        <w:t xml:space="preserve"> https://covid19.govt.nz/about-our-covid-19-response/history-of-the-covid-19-alert-system/</w:t>
      </w:r>
    </w:p>
  </w:footnote>
  <w:footnote w:id="8">
    <w:p w14:paraId="2B26D094" w14:textId="4F0640E7" w:rsidR="003F376C" w:rsidRPr="00B34B11" w:rsidRDefault="003F376C">
      <w:pPr>
        <w:pStyle w:val="FootnoteText"/>
        <w:rPr>
          <w:sz w:val="18"/>
          <w:szCs w:val="18"/>
          <w:lang w:val="mi-NZ"/>
        </w:rPr>
      </w:pPr>
      <w:r w:rsidRPr="00B34B11">
        <w:rPr>
          <w:rStyle w:val="FootnoteReference"/>
          <w:sz w:val="18"/>
          <w:szCs w:val="18"/>
        </w:rPr>
        <w:footnoteRef/>
      </w:r>
      <w:r w:rsidRPr="00B34B11">
        <w:rPr>
          <w:sz w:val="18"/>
          <w:szCs w:val="18"/>
        </w:rPr>
        <w:t xml:space="preserve"> Contacts to Depression and 1737 Need to talk (source: Whakarongorau Aotearoa/New Zealand telehealth Services).</w:t>
      </w:r>
    </w:p>
  </w:footnote>
  <w:footnote w:id="9">
    <w:p w14:paraId="33FF7736" w14:textId="57517F97" w:rsidR="003F376C" w:rsidRPr="00B34B11" w:rsidRDefault="003F376C">
      <w:pPr>
        <w:pStyle w:val="FootnoteText"/>
        <w:rPr>
          <w:sz w:val="18"/>
          <w:szCs w:val="18"/>
          <w:lang w:val="mi-NZ"/>
        </w:rPr>
      </w:pPr>
      <w:r w:rsidRPr="00B34B11">
        <w:rPr>
          <w:rStyle w:val="FootnoteReference"/>
          <w:sz w:val="18"/>
          <w:szCs w:val="18"/>
        </w:rPr>
        <w:footnoteRef/>
      </w:r>
      <w:r w:rsidRPr="00B34B11">
        <w:rPr>
          <w:sz w:val="18"/>
          <w:szCs w:val="18"/>
        </w:rPr>
        <w:t xml:space="preserve"> Social/Service demand of police callouts - recorded mental health events or occurrences (source: Demand and Activity report, policedata.nz).</w:t>
      </w:r>
    </w:p>
  </w:footnote>
  <w:footnote w:id="10">
    <w:p w14:paraId="34FD2BEF" w14:textId="4770AB03" w:rsidR="003F376C" w:rsidRPr="00B34B11" w:rsidRDefault="003F376C">
      <w:pPr>
        <w:pStyle w:val="FootnoteText"/>
        <w:rPr>
          <w:sz w:val="18"/>
          <w:szCs w:val="18"/>
          <w:lang w:val="mi-NZ"/>
        </w:rPr>
      </w:pPr>
      <w:r w:rsidRPr="00B34B11">
        <w:rPr>
          <w:rStyle w:val="FootnoteReference"/>
          <w:sz w:val="18"/>
          <w:szCs w:val="18"/>
        </w:rPr>
        <w:footnoteRef/>
      </w:r>
      <w:r w:rsidRPr="00B34B11">
        <w:rPr>
          <w:sz w:val="18"/>
          <w:szCs w:val="18"/>
        </w:rPr>
        <w:t xml:space="preserve"> Mental health cases attended by ambulance personnel in area covered by St John (all districts except Capital and Coast, Hutt and Wairarapa) (source: Hato Hone St John New Zealand).</w:t>
      </w:r>
    </w:p>
  </w:footnote>
  <w:footnote w:id="11">
    <w:p w14:paraId="12BB493E" w14:textId="1B3B12BD" w:rsidR="0077336E" w:rsidRPr="00B34B11" w:rsidRDefault="0077336E" w:rsidP="0077336E">
      <w:pPr>
        <w:pStyle w:val="FootnoteText"/>
        <w:rPr>
          <w:sz w:val="18"/>
          <w:szCs w:val="18"/>
          <w:lang w:val="mi-NZ"/>
        </w:rPr>
      </w:pPr>
      <w:r w:rsidRPr="00B34B11">
        <w:rPr>
          <w:rStyle w:val="FootnoteReference"/>
          <w:sz w:val="18"/>
          <w:szCs w:val="18"/>
        </w:rPr>
        <w:footnoteRef/>
      </w:r>
      <w:r w:rsidRPr="00B34B11">
        <w:rPr>
          <w:sz w:val="18"/>
          <w:szCs w:val="18"/>
        </w:rPr>
        <w:t xml:space="preserve"> </w:t>
      </w:r>
      <w:hyperlink r:id="rId2" w:history="1">
        <w:r w:rsidR="00E72B37" w:rsidRPr="00201830">
          <w:rPr>
            <w:rStyle w:val="Hyperlink"/>
            <w:szCs w:val="20"/>
            <w:u w:val="none"/>
          </w:rPr>
          <w:t>https://mhwc.govt.nz/assets/Te-Rau-Tira-Wellbeing-Outcomes-Report-2021/Te-Rau-Tira-Wellbeing-Outcomes-Report-2021-FINAL-WEB.pdf</w:t>
        </w:r>
      </w:hyperlink>
      <w:r w:rsidR="00E72B37" w:rsidRPr="00B34B11">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B24AD" w14:textId="77777777" w:rsidR="00E1244C" w:rsidRDefault="00E124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BB5A4" w14:textId="77777777" w:rsidR="00E1244C" w:rsidRDefault="00E124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146BE" w14:textId="0D7E0609" w:rsidR="004068ED" w:rsidRDefault="004068ED" w:rsidP="00616790">
    <w:pPr>
      <w:pStyle w:val="Header"/>
      <w:jc w:val="right"/>
    </w:pPr>
    <w:r>
      <w:rPr>
        <w:rFonts w:ascii="Basic Sans" w:hAnsi="Basic Sans"/>
        <w:noProof/>
        <w:color w:val="2B5262" w:themeColor="accent1"/>
      </w:rPr>
      <w:drawing>
        <wp:inline distT="0" distB="0" distL="0" distR="0" wp14:anchorId="36BA4E74" wp14:editId="5C57C1FA">
          <wp:extent cx="1800000" cy="810000"/>
          <wp:effectExtent l="0" t="0" r="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8100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0EB8"/>
    <w:multiLevelType w:val="hybridMultilevel"/>
    <w:tmpl w:val="ED2EA4F0"/>
    <w:lvl w:ilvl="0" w:tplc="1736C702">
      <w:numFmt w:val="bullet"/>
      <w:lvlText w:val="-"/>
      <w:lvlJc w:val="left"/>
      <w:pPr>
        <w:ind w:left="720" w:hanging="360"/>
      </w:pPr>
      <w:rPr>
        <w:rFonts w:ascii="Arial" w:eastAsiaTheme="minorHAnsi" w:hAnsi="Arial" w:cs="Arial" w:hint="default"/>
      </w:rPr>
    </w:lvl>
    <w:lvl w:ilvl="1" w:tplc="AA6A2C6A">
      <w:numFmt w:val="bullet"/>
      <w:lvlText w:val="-"/>
      <w:lvlJc w:val="left"/>
      <w:pPr>
        <w:ind w:left="1440" w:hanging="360"/>
      </w:pPr>
      <w:rPr>
        <w:rFonts w:ascii="Arial" w:eastAsiaTheme="minorHAnsi" w:hAnsi="Arial" w:cs="Arial"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4B0B37"/>
    <w:multiLevelType w:val="hybridMultilevel"/>
    <w:tmpl w:val="BA6C5222"/>
    <w:lvl w:ilvl="0" w:tplc="B988482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7A02AA0"/>
    <w:multiLevelType w:val="hybridMultilevel"/>
    <w:tmpl w:val="04268D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DB34DCE"/>
    <w:multiLevelType w:val="hybridMultilevel"/>
    <w:tmpl w:val="1BB44B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1D311C1"/>
    <w:multiLevelType w:val="hybridMultilevel"/>
    <w:tmpl w:val="8390CF2C"/>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5" w15:restartNumberingAfterBreak="0">
    <w:nsid w:val="12AC0EA5"/>
    <w:multiLevelType w:val="hybridMultilevel"/>
    <w:tmpl w:val="13D2C3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2EC0E1C"/>
    <w:multiLevelType w:val="hybridMultilevel"/>
    <w:tmpl w:val="CA1652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4E00FE5"/>
    <w:multiLevelType w:val="hybridMultilevel"/>
    <w:tmpl w:val="7A0A2FB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8" w15:restartNumberingAfterBreak="0">
    <w:nsid w:val="17944BD5"/>
    <w:multiLevelType w:val="hybridMultilevel"/>
    <w:tmpl w:val="F036F9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7B53932"/>
    <w:multiLevelType w:val="hybridMultilevel"/>
    <w:tmpl w:val="D1C4ED5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A21114A"/>
    <w:multiLevelType w:val="hybridMultilevel"/>
    <w:tmpl w:val="12AE071C"/>
    <w:lvl w:ilvl="0" w:tplc="E3408E0E">
      <w:numFmt w:val="bullet"/>
      <w:lvlText w:val="-"/>
      <w:lvlJc w:val="left"/>
      <w:pPr>
        <w:ind w:left="1080" w:hanging="360"/>
      </w:pPr>
      <w:rPr>
        <w:rFonts w:ascii="Arial" w:eastAsiaTheme="minorHAnsi"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 w15:restartNumberingAfterBreak="0">
    <w:nsid w:val="1A933ED2"/>
    <w:multiLevelType w:val="hybridMultilevel"/>
    <w:tmpl w:val="92BA70C2"/>
    <w:lvl w:ilvl="0" w:tplc="14090001">
      <w:start w:val="1"/>
      <w:numFmt w:val="bullet"/>
      <w:lvlText w:val=""/>
      <w:lvlJc w:val="left"/>
      <w:pPr>
        <w:ind w:left="781" w:hanging="360"/>
      </w:pPr>
      <w:rPr>
        <w:rFonts w:ascii="Symbol" w:hAnsi="Symbol" w:hint="default"/>
      </w:rPr>
    </w:lvl>
    <w:lvl w:ilvl="1" w:tplc="14090003" w:tentative="1">
      <w:start w:val="1"/>
      <w:numFmt w:val="bullet"/>
      <w:lvlText w:val="o"/>
      <w:lvlJc w:val="left"/>
      <w:pPr>
        <w:ind w:left="1501" w:hanging="360"/>
      </w:pPr>
      <w:rPr>
        <w:rFonts w:ascii="Courier New" w:hAnsi="Courier New" w:cs="Courier New" w:hint="default"/>
      </w:rPr>
    </w:lvl>
    <w:lvl w:ilvl="2" w:tplc="14090005" w:tentative="1">
      <w:start w:val="1"/>
      <w:numFmt w:val="bullet"/>
      <w:lvlText w:val=""/>
      <w:lvlJc w:val="left"/>
      <w:pPr>
        <w:ind w:left="2221" w:hanging="360"/>
      </w:pPr>
      <w:rPr>
        <w:rFonts w:ascii="Wingdings" w:hAnsi="Wingdings" w:hint="default"/>
      </w:rPr>
    </w:lvl>
    <w:lvl w:ilvl="3" w:tplc="14090001" w:tentative="1">
      <w:start w:val="1"/>
      <w:numFmt w:val="bullet"/>
      <w:lvlText w:val=""/>
      <w:lvlJc w:val="left"/>
      <w:pPr>
        <w:ind w:left="2941" w:hanging="360"/>
      </w:pPr>
      <w:rPr>
        <w:rFonts w:ascii="Symbol" w:hAnsi="Symbol" w:hint="default"/>
      </w:rPr>
    </w:lvl>
    <w:lvl w:ilvl="4" w:tplc="14090003" w:tentative="1">
      <w:start w:val="1"/>
      <w:numFmt w:val="bullet"/>
      <w:lvlText w:val="o"/>
      <w:lvlJc w:val="left"/>
      <w:pPr>
        <w:ind w:left="3661" w:hanging="360"/>
      </w:pPr>
      <w:rPr>
        <w:rFonts w:ascii="Courier New" w:hAnsi="Courier New" w:cs="Courier New" w:hint="default"/>
      </w:rPr>
    </w:lvl>
    <w:lvl w:ilvl="5" w:tplc="14090005" w:tentative="1">
      <w:start w:val="1"/>
      <w:numFmt w:val="bullet"/>
      <w:lvlText w:val=""/>
      <w:lvlJc w:val="left"/>
      <w:pPr>
        <w:ind w:left="4381" w:hanging="360"/>
      </w:pPr>
      <w:rPr>
        <w:rFonts w:ascii="Wingdings" w:hAnsi="Wingdings" w:hint="default"/>
      </w:rPr>
    </w:lvl>
    <w:lvl w:ilvl="6" w:tplc="14090001" w:tentative="1">
      <w:start w:val="1"/>
      <w:numFmt w:val="bullet"/>
      <w:lvlText w:val=""/>
      <w:lvlJc w:val="left"/>
      <w:pPr>
        <w:ind w:left="5101" w:hanging="360"/>
      </w:pPr>
      <w:rPr>
        <w:rFonts w:ascii="Symbol" w:hAnsi="Symbol" w:hint="default"/>
      </w:rPr>
    </w:lvl>
    <w:lvl w:ilvl="7" w:tplc="14090003" w:tentative="1">
      <w:start w:val="1"/>
      <w:numFmt w:val="bullet"/>
      <w:lvlText w:val="o"/>
      <w:lvlJc w:val="left"/>
      <w:pPr>
        <w:ind w:left="5821" w:hanging="360"/>
      </w:pPr>
      <w:rPr>
        <w:rFonts w:ascii="Courier New" w:hAnsi="Courier New" w:cs="Courier New" w:hint="default"/>
      </w:rPr>
    </w:lvl>
    <w:lvl w:ilvl="8" w:tplc="14090005" w:tentative="1">
      <w:start w:val="1"/>
      <w:numFmt w:val="bullet"/>
      <w:lvlText w:val=""/>
      <w:lvlJc w:val="left"/>
      <w:pPr>
        <w:ind w:left="6541" w:hanging="360"/>
      </w:pPr>
      <w:rPr>
        <w:rFonts w:ascii="Wingdings" w:hAnsi="Wingdings" w:hint="default"/>
      </w:rPr>
    </w:lvl>
  </w:abstractNum>
  <w:abstractNum w:abstractNumId="12" w15:restartNumberingAfterBreak="0">
    <w:nsid w:val="1C9E7D72"/>
    <w:multiLevelType w:val="hybridMultilevel"/>
    <w:tmpl w:val="CAD26EA6"/>
    <w:lvl w:ilvl="0" w:tplc="2A9E75F8">
      <w:start w:val="8"/>
      <w:numFmt w:val="bullet"/>
      <w:lvlText w:val=""/>
      <w:lvlJc w:val="left"/>
      <w:pPr>
        <w:ind w:left="720" w:hanging="360"/>
      </w:pPr>
      <w:rPr>
        <w:rFonts w:ascii="Symbol" w:eastAsiaTheme="minorHAnsi" w:hAnsi="Symbol"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CD42695"/>
    <w:multiLevelType w:val="hybridMultilevel"/>
    <w:tmpl w:val="B2F4C99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4" w15:restartNumberingAfterBreak="0">
    <w:nsid w:val="27261674"/>
    <w:multiLevelType w:val="hybridMultilevel"/>
    <w:tmpl w:val="38BE2F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7CA1B43"/>
    <w:multiLevelType w:val="hybridMultilevel"/>
    <w:tmpl w:val="355A4C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AAC3571"/>
    <w:multiLevelType w:val="multilevel"/>
    <w:tmpl w:val="C7C09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D90069"/>
    <w:multiLevelType w:val="hybridMultilevel"/>
    <w:tmpl w:val="BBAA03A2"/>
    <w:lvl w:ilvl="0" w:tplc="B988482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56C3BBC"/>
    <w:multiLevelType w:val="hybridMultilevel"/>
    <w:tmpl w:val="CE0671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58C0CD4"/>
    <w:multiLevelType w:val="hybridMultilevel"/>
    <w:tmpl w:val="9848A9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5C05714"/>
    <w:multiLevelType w:val="hybridMultilevel"/>
    <w:tmpl w:val="E35C00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6593A4A"/>
    <w:multiLevelType w:val="hybridMultilevel"/>
    <w:tmpl w:val="2D0696D2"/>
    <w:lvl w:ilvl="0" w:tplc="C368E09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369D5FF3"/>
    <w:multiLevelType w:val="hybridMultilevel"/>
    <w:tmpl w:val="42704682"/>
    <w:lvl w:ilvl="0" w:tplc="26F02C1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36E478F4"/>
    <w:multiLevelType w:val="hybridMultilevel"/>
    <w:tmpl w:val="DB724BD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36F921E6"/>
    <w:multiLevelType w:val="hybridMultilevel"/>
    <w:tmpl w:val="43C2BDCA"/>
    <w:lvl w:ilvl="0" w:tplc="2A9E75F8">
      <w:start w:val="8"/>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7DE0E0E"/>
    <w:multiLevelType w:val="hybridMultilevel"/>
    <w:tmpl w:val="DFB23AEE"/>
    <w:lvl w:ilvl="0" w:tplc="C1DCAE0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3B486D54"/>
    <w:multiLevelType w:val="hybridMultilevel"/>
    <w:tmpl w:val="709A65C6"/>
    <w:lvl w:ilvl="0" w:tplc="14090001">
      <w:start w:val="1"/>
      <w:numFmt w:val="bullet"/>
      <w:lvlText w:val=""/>
      <w:lvlJc w:val="left"/>
      <w:pPr>
        <w:tabs>
          <w:tab w:val="num" w:pos="720"/>
        </w:tabs>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FFFFFFFF">
      <w:start w:val="1"/>
      <w:numFmt w:val="bullet"/>
      <w:lvlText w:val=" "/>
      <w:lvlJc w:val="left"/>
      <w:pPr>
        <w:tabs>
          <w:tab w:val="num" w:pos="2160"/>
        </w:tabs>
        <w:ind w:left="2160" w:hanging="360"/>
      </w:pPr>
      <w:rPr>
        <w:rFonts w:ascii="Arial" w:hAnsi="Arial" w:hint="default"/>
      </w:rPr>
    </w:lvl>
    <w:lvl w:ilvl="3" w:tplc="FFFFFFFF" w:tentative="1">
      <w:start w:val="1"/>
      <w:numFmt w:val="bullet"/>
      <w:lvlText w:val=" "/>
      <w:lvlJc w:val="left"/>
      <w:pPr>
        <w:tabs>
          <w:tab w:val="num" w:pos="2880"/>
        </w:tabs>
        <w:ind w:left="2880" w:hanging="360"/>
      </w:pPr>
      <w:rPr>
        <w:rFonts w:ascii="Arial" w:hAnsi="Arial" w:hint="default"/>
      </w:rPr>
    </w:lvl>
    <w:lvl w:ilvl="4" w:tplc="FFFFFFFF" w:tentative="1">
      <w:start w:val="1"/>
      <w:numFmt w:val="bullet"/>
      <w:lvlText w:val=" "/>
      <w:lvlJc w:val="left"/>
      <w:pPr>
        <w:tabs>
          <w:tab w:val="num" w:pos="3600"/>
        </w:tabs>
        <w:ind w:left="3600" w:hanging="360"/>
      </w:pPr>
      <w:rPr>
        <w:rFonts w:ascii="Arial" w:hAnsi="Arial" w:hint="default"/>
      </w:rPr>
    </w:lvl>
    <w:lvl w:ilvl="5" w:tplc="FFFFFFFF" w:tentative="1">
      <w:start w:val="1"/>
      <w:numFmt w:val="bullet"/>
      <w:lvlText w:val=" "/>
      <w:lvlJc w:val="left"/>
      <w:pPr>
        <w:tabs>
          <w:tab w:val="num" w:pos="4320"/>
        </w:tabs>
        <w:ind w:left="4320" w:hanging="360"/>
      </w:pPr>
      <w:rPr>
        <w:rFonts w:ascii="Arial" w:hAnsi="Arial" w:hint="default"/>
      </w:rPr>
    </w:lvl>
    <w:lvl w:ilvl="6" w:tplc="FFFFFFFF" w:tentative="1">
      <w:start w:val="1"/>
      <w:numFmt w:val="bullet"/>
      <w:lvlText w:val=" "/>
      <w:lvlJc w:val="left"/>
      <w:pPr>
        <w:tabs>
          <w:tab w:val="num" w:pos="5040"/>
        </w:tabs>
        <w:ind w:left="5040" w:hanging="360"/>
      </w:pPr>
      <w:rPr>
        <w:rFonts w:ascii="Arial" w:hAnsi="Arial" w:hint="default"/>
      </w:rPr>
    </w:lvl>
    <w:lvl w:ilvl="7" w:tplc="FFFFFFFF" w:tentative="1">
      <w:start w:val="1"/>
      <w:numFmt w:val="bullet"/>
      <w:lvlText w:val=" "/>
      <w:lvlJc w:val="left"/>
      <w:pPr>
        <w:tabs>
          <w:tab w:val="num" w:pos="5760"/>
        </w:tabs>
        <w:ind w:left="5760" w:hanging="360"/>
      </w:pPr>
      <w:rPr>
        <w:rFonts w:ascii="Arial" w:hAnsi="Arial" w:hint="default"/>
      </w:rPr>
    </w:lvl>
    <w:lvl w:ilvl="8" w:tplc="FFFFFFFF" w:tentative="1">
      <w:start w:val="1"/>
      <w:numFmt w:val="bullet"/>
      <w:lvlText w:val=" "/>
      <w:lvlJc w:val="left"/>
      <w:pPr>
        <w:tabs>
          <w:tab w:val="num" w:pos="6480"/>
        </w:tabs>
        <w:ind w:left="6480" w:hanging="360"/>
      </w:pPr>
      <w:rPr>
        <w:rFonts w:ascii="Arial" w:hAnsi="Arial" w:hint="default"/>
      </w:rPr>
    </w:lvl>
  </w:abstractNum>
  <w:abstractNum w:abstractNumId="27" w15:restartNumberingAfterBreak="0">
    <w:nsid w:val="3D3569D4"/>
    <w:multiLevelType w:val="hybridMultilevel"/>
    <w:tmpl w:val="6D8AD0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74316B2"/>
    <w:multiLevelType w:val="hybridMultilevel"/>
    <w:tmpl w:val="AB64B3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CFB7054"/>
    <w:multiLevelType w:val="hybridMultilevel"/>
    <w:tmpl w:val="27FE901C"/>
    <w:lvl w:ilvl="0" w:tplc="1736C702">
      <w:numFmt w:val="bullet"/>
      <w:lvlText w:val="-"/>
      <w:lvlJc w:val="left"/>
      <w:pPr>
        <w:ind w:left="1080" w:hanging="360"/>
      </w:pPr>
      <w:rPr>
        <w:rFonts w:ascii="Arial" w:eastAsiaTheme="minorHAnsi"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0" w15:restartNumberingAfterBreak="0">
    <w:nsid w:val="4FCE4800"/>
    <w:multiLevelType w:val="hybridMultilevel"/>
    <w:tmpl w:val="DED410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FEE2711"/>
    <w:multiLevelType w:val="hybridMultilevel"/>
    <w:tmpl w:val="3CBEC316"/>
    <w:lvl w:ilvl="0" w:tplc="AA6A2C6A">
      <w:numFmt w:val="bullet"/>
      <w:lvlText w:val="-"/>
      <w:lvlJc w:val="left"/>
      <w:pPr>
        <w:ind w:left="1080" w:hanging="360"/>
      </w:pPr>
      <w:rPr>
        <w:rFonts w:ascii="Arial" w:eastAsiaTheme="minorHAnsi"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2" w15:restartNumberingAfterBreak="0">
    <w:nsid w:val="50271B8C"/>
    <w:multiLevelType w:val="hybridMultilevel"/>
    <w:tmpl w:val="FFB217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7424C37"/>
    <w:multiLevelType w:val="hybridMultilevel"/>
    <w:tmpl w:val="D9D2CE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A762A7F"/>
    <w:multiLevelType w:val="hybridMultilevel"/>
    <w:tmpl w:val="4B10FAC0"/>
    <w:lvl w:ilvl="0" w:tplc="B988482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C8C39D5"/>
    <w:multiLevelType w:val="hybridMultilevel"/>
    <w:tmpl w:val="C36E0854"/>
    <w:lvl w:ilvl="0" w:tplc="CC464D66">
      <w:start w:val="1"/>
      <w:numFmt w:val="bullet"/>
      <w:lvlText w:val="-"/>
      <w:lvlJc w:val="left"/>
      <w:pPr>
        <w:ind w:left="1800" w:hanging="360"/>
      </w:pPr>
      <w:rPr>
        <w:rFonts w:ascii="Arial" w:eastAsiaTheme="minorHAnsi" w:hAnsi="Arial" w:cs="Aria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36" w15:restartNumberingAfterBreak="0">
    <w:nsid w:val="61804527"/>
    <w:multiLevelType w:val="hybridMultilevel"/>
    <w:tmpl w:val="6908BF0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66F62F8B"/>
    <w:multiLevelType w:val="hybridMultilevel"/>
    <w:tmpl w:val="282C7F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9DE2D24"/>
    <w:multiLevelType w:val="hybridMultilevel"/>
    <w:tmpl w:val="F84C16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5616798"/>
    <w:multiLevelType w:val="hybridMultilevel"/>
    <w:tmpl w:val="B5B0AE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5936BC5"/>
    <w:multiLevelType w:val="hybridMultilevel"/>
    <w:tmpl w:val="85BCE242"/>
    <w:lvl w:ilvl="0" w:tplc="1736C702">
      <w:numFmt w:val="bullet"/>
      <w:lvlText w:val="-"/>
      <w:lvlJc w:val="left"/>
      <w:pPr>
        <w:ind w:left="108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5BD1646"/>
    <w:multiLevelType w:val="hybridMultilevel"/>
    <w:tmpl w:val="5A02925A"/>
    <w:lvl w:ilvl="0" w:tplc="B988482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C97127A"/>
    <w:multiLevelType w:val="hybridMultilevel"/>
    <w:tmpl w:val="8156386E"/>
    <w:lvl w:ilvl="0" w:tplc="0409000F">
      <w:start w:val="1"/>
      <w:numFmt w:val="decimal"/>
      <w:lvlText w:val="%1."/>
      <w:lvlJc w:val="left"/>
      <w:pPr>
        <w:tabs>
          <w:tab w:val="num" w:pos="720"/>
        </w:tabs>
        <w:ind w:left="720" w:hanging="360"/>
      </w:pPr>
    </w:lvl>
    <w:lvl w:ilvl="1" w:tplc="B0B80A32" w:tentative="1">
      <w:start w:val="1"/>
      <w:numFmt w:val="decimal"/>
      <w:lvlText w:val="(%2)"/>
      <w:lvlJc w:val="left"/>
      <w:pPr>
        <w:tabs>
          <w:tab w:val="num" w:pos="1440"/>
        </w:tabs>
        <w:ind w:left="1440" w:hanging="360"/>
      </w:pPr>
    </w:lvl>
    <w:lvl w:ilvl="2" w:tplc="60BA27A0" w:tentative="1">
      <w:start w:val="1"/>
      <w:numFmt w:val="decimal"/>
      <w:lvlText w:val="(%3)"/>
      <w:lvlJc w:val="left"/>
      <w:pPr>
        <w:tabs>
          <w:tab w:val="num" w:pos="2160"/>
        </w:tabs>
        <w:ind w:left="2160" w:hanging="360"/>
      </w:pPr>
    </w:lvl>
    <w:lvl w:ilvl="3" w:tplc="B204C7E8" w:tentative="1">
      <w:start w:val="1"/>
      <w:numFmt w:val="decimal"/>
      <w:lvlText w:val="(%4)"/>
      <w:lvlJc w:val="left"/>
      <w:pPr>
        <w:tabs>
          <w:tab w:val="num" w:pos="2880"/>
        </w:tabs>
        <w:ind w:left="2880" w:hanging="360"/>
      </w:pPr>
    </w:lvl>
    <w:lvl w:ilvl="4" w:tplc="A6ACC0E4" w:tentative="1">
      <w:start w:val="1"/>
      <w:numFmt w:val="decimal"/>
      <w:lvlText w:val="(%5)"/>
      <w:lvlJc w:val="left"/>
      <w:pPr>
        <w:tabs>
          <w:tab w:val="num" w:pos="3600"/>
        </w:tabs>
        <w:ind w:left="3600" w:hanging="360"/>
      </w:pPr>
    </w:lvl>
    <w:lvl w:ilvl="5" w:tplc="8AEE6A9A" w:tentative="1">
      <w:start w:val="1"/>
      <w:numFmt w:val="decimal"/>
      <w:lvlText w:val="(%6)"/>
      <w:lvlJc w:val="left"/>
      <w:pPr>
        <w:tabs>
          <w:tab w:val="num" w:pos="4320"/>
        </w:tabs>
        <w:ind w:left="4320" w:hanging="360"/>
      </w:pPr>
    </w:lvl>
    <w:lvl w:ilvl="6" w:tplc="164E09DA" w:tentative="1">
      <w:start w:val="1"/>
      <w:numFmt w:val="decimal"/>
      <w:lvlText w:val="(%7)"/>
      <w:lvlJc w:val="left"/>
      <w:pPr>
        <w:tabs>
          <w:tab w:val="num" w:pos="5040"/>
        </w:tabs>
        <w:ind w:left="5040" w:hanging="360"/>
      </w:pPr>
    </w:lvl>
    <w:lvl w:ilvl="7" w:tplc="6E1457FA" w:tentative="1">
      <w:start w:val="1"/>
      <w:numFmt w:val="decimal"/>
      <w:lvlText w:val="(%8)"/>
      <w:lvlJc w:val="left"/>
      <w:pPr>
        <w:tabs>
          <w:tab w:val="num" w:pos="5760"/>
        </w:tabs>
        <w:ind w:left="5760" w:hanging="360"/>
      </w:pPr>
    </w:lvl>
    <w:lvl w:ilvl="8" w:tplc="7AE2BF0C" w:tentative="1">
      <w:start w:val="1"/>
      <w:numFmt w:val="decimal"/>
      <w:lvlText w:val="(%9)"/>
      <w:lvlJc w:val="left"/>
      <w:pPr>
        <w:tabs>
          <w:tab w:val="num" w:pos="6480"/>
        </w:tabs>
        <w:ind w:left="6480" w:hanging="360"/>
      </w:pPr>
    </w:lvl>
  </w:abstractNum>
  <w:abstractNum w:abstractNumId="43" w15:restartNumberingAfterBreak="0">
    <w:nsid w:val="7F3C6485"/>
    <w:multiLevelType w:val="hybridMultilevel"/>
    <w:tmpl w:val="F732E748"/>
    <w:lvl w:ilvl="0" w:tplc="2A9E75F8">
      <w:start w:val="8"/>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86144914">
    <w:abstractNumId w:val="42"/>
  </w:num>
  <w:num w:numId="2" w16cid:durableId="11230712">
    <w:abstractNumId w:val="18"/>
  </w:num>
  <w:num w:numId="3" w16cid:durableId="1018237655">
    <w:abstractNumId w:val="21"/>
  </w:num>
  <w:num w:numId="4" w16cid:durableId="2052488520">
    <w:abstractNumId w:val="35"/>
  </w:num>
  <w:num w:numId="5" w16cid:durableId="2134976144">
    <w:abstractNumId w:val="22"/>
  </w:num>
  <w:num w:numId="6" w16cid:durableId="332803959">
    <w:abstractNumId w:val="36"/>
  </w:num>
  <w:num w:numId="7" w16cid:durableId="838079245">
    <w:abstractNumId w:val="31"/>
  </w:num>
  <w:num w:numId="8" w16cid:durableId="123697896">
    <w:abstractNumId w:val="4"/>
  </w:num>
  <w:num w:numId="9" w16cid:durableId="1505821478">
    <w:abstractNumId w:val="29"/>
  </w:num>
  <w:num w:numId="10" w16cid:durableId="177548170">
    <w:abstractNumId w:val="10"/>
  </w:num>
  <w:num w:numId="11" w16cid:durableId="105196768">
    <w:abstractNumId w:val="40"/>
  </w:num>
  <w:num w:numId="12" w16cid:durableId="1523546835">
    <w:abstractNumId w:val="15"/>
  </w:num>
  <w:num w:numId="13" w16cid:durableId="896013264">
    <w:abstractNumId w:val="38"/>
  </w:num>
  <w:num w:numId="14" w16cid:durableId="915240983">
    <w:abstractNumId w:val="1"/>
  </w:num>
  <w:num w:numId="15" w16cid:durableId="1798142378">
    <w:abstractNumId w:val="34"/>
  </w:num>
  <w:num w:numId="16" w16cid:durableId="839665171">
    <w:abstractNumId w:val="0"/>
  </w:num>
  <w:num w:numId="17" w16cid:durableId="2136219213">
    <w:abstractNumId w:val="13"/>
  </w:num>
  <w:num w:numId="18" w16cid:durableId="787050469">
    <w:abstractNumId w:val="9"/>
  </w:num>
  <w:num w:numId="19" w16cid:durableId="1894580258">
    <w:abstractNumId w:val="8"/>
  </w:num>
  <w:num w:numId="20" w16cid:durableId="1489707832">
    <w:abstractNumId w:val="5"/>
  </w:num>
  <w:num w:numId="21" w16cid:durableId="1715039188">
    <w:abstractNumId w:val="27"/>
  </w:num>
  <w:num w:numId="22" w16cid:durableId="1864707771">
    <w:abstractNumId w:val="37"/>
  </w:num>
  <w:num w:numId="23" w16cid:durableId="1888909858">
    <w:abstractNumId w:val="28"/>
  </w:num>
  <w:num w:numId="24" w16cid:durableId="781388478">
    <w:abstractNumId w:val="6"/>
  </w:num>
  <w:num w:numId="25" w16cid:durableId="1460539139">
    <w:abstractNumId w:val="19"/>
  </w:num>
  <w:num w:numId="26" w16cid:durableId="524709855">
    <w:abstractNumId w:val="17"/>
  </w:num>
  <w:num w:numId="27" w16cid:durableId="468129715">
    <w:abstractNumId w:val="20"/>
  </w:num>
  <w:num w:numId="28" w16cid:durableId="1563754604">
    <w:abstractNumId w:val="41"/>
  </w:num>
  <w:num w:numId="29" w16cid:durableId="1403335142">
    <w:abstractNumId w:val="25"/>
  </w:num>
  <w:num w:numId="30" w16cid:durableId="150101128">
    <w:abstractNumId w:val="11"/>
  </w:num>
  <w:num w:numId="31" w16cid:durableId="527910938">
    <w:abstractNumId w:val="33"/>
  </w:num>
  <w:num w:numId="32" w16cid:durableId="1297251226">
    <w:abstractNumId w:val="39"/>
  </w:num>
  <w:num w:numId="33" w16cid:durableId="598106659">
    <w:abstractNumId w:val="23"/>
  </w:num>
  <w:num w:numId="34" w16cid:durableId="754202526">
    <w:abstractNumId w:val="3"/>
  </w:num>
  <w:num w:numId="35" w16cid:durableId="1581983105">
    <w:abstractNumId w:val="32"/>
  </w:num>
  <w:num w:numId="36" w16cid:durableId="79567051">
    <w:abstractNumId w:val="26"/>
  </w:num>
  <w:num w:numId="37" w16cid:durableId="1636980564">
    <w:abstractNumId w:val="24"/>
  </w:num>
  <w:num w:numId="38" w16cid:durableId="1971206881">
    <w:abstractNumId w:val="43"/>
  </w:num>
  <w:num w:numId="39" w16cid:durableId="179314911">
    <w:abstractNumId w:val="12"/>
  </w:num>
  <w:num w:numId="40" w16cid:durableId="1173688239">
    <w:abstractNumId w:val="30"/>
  </w:num>
  <w:num w:numId="41" w16cid:durableId="1589775147">
    <w:abstractNumId w:val="14"/>
  </w:num>
  <w:num w:numId="42" w16cid:durableId="3665614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66496069">
    <w:abstractNumId w:val="16"/>
  </w:num>
  <w:num w:numId="44" w16cid:durableId="250897417">
    <w:abstractNumId w:val="7"/>
  </w:num>
  <w:num w:numId="45" w16cid:durableId="1376471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CE1"/>
    <w:rsid w:val="000002D7"/>
    <w:rsid w:val="000009FD"/>
    <w:rsid w:val="0000116C"/>
    <w:rsid w:val="000013BE"/>
    <w:rsid w:val="000016A1"/>
    <w:rsid w:val="00001BF3"/>
    <w:rsid w:val="00001E63"/>
    <w:rsid w:val="00002651"/>
    <w:rsid w:val="000029CE"/>
    <w:rsid w:val="00002ED3"/>
    <w:rsid w:val="00003440"/>
    <w:rsid w:val="000036B2"/>
    <w:rsid w:val="00003754"/>
    <w:rsid w:val="000056E9"/>
    <w:rsid w:val="00005BAC"/>
    <w:rsid w:val="00005CBD"/>
    <w:rsid w:val="0000614E"/>
    <w:rsid w:val="00007423"/>
    <w:rsid w:val="00010021"/>
    <w:rsid w:val="000112D1"/>
    <w:rsid w:val="00011402"/>
    <w:rsid w:val="00012477"/>
    <w:rsid w:val="000125E1"/>
    <w:rsid w:val="00012D38"/>
    <w:rsid w:val="00013788"/>
    <w:rsid w:val="000139FF"/>
    <w:rsid w:val="00015F3C"/>
    <w:rsid w:val="00016681"/>
    <w:rsid w:val="000206F3"/>
    <w:rsid w:val="00020D50"/>
    <w:rsid w:val="00020E2F"/>
    <w:rsid w:val="00021273"/>
    <w:rsid w:val="000213CE"/>
    <w:rsid w:val="00021597"/>
    <w:rsid w:val="00021751"/>
    <w:rsid w:val="00021E41"/>
    <w:rsid w:val="00022051"/>
    <w:rsid w:val="00022129"/>
    <w:rsid w:val="00022328"/>
    <w:rsid w:val="00022687"/>
    <w:rsid w:val="0002273F"/>
    <w:rsid w:val="000241E3"/>
    <w:rsid w:val="00024660"/>
    <w:rsid w:val="00024BE2"/>
    <w:rsid w:val="00025AED"/>
    <w:rsid w:val="00025B40"/>
    <w:rsid w:val="0002729A"/>
    <w:rsid w:val="0002743C"/>
    <w:rsid w:val="00027858"/>
    <w:rsid w:val="00027D45"/>
    <w:rsid w:val="0003034A"/>
    <w:rsid w:val="00030ACB"/>
    <w:rsid w:val="00031961"/>
    <w:rsid w:val="0003346F"/>
    <w:rsid w:val="0003409D"/>
    <w:rsid w:val="00035236"/>
    <w:rsid w:val="000353E6"/>
    <w:rsid w:val="00036B6A"/>
    <w:rsid w:val="00037118"/>
    <w:rsid w:val="000371A2"/>
    <w:rsid w:val="000378A6"/>
    <w:rsid w:val="0003791D"/>
    <w:rsid w:val="00037DD6"/>
    <w:rsid w:val="000401E4"/>
    <w:rsid w:val="0004038C"/>
    <w:rsid w:val="00041116"/>
    <w:rsid w:val="00041357"/>
    <w:rsid w:val="00042283"/>
    <w:rsid w:val="000434C9"/>
    <w:rsid w:val="00043D06"/>
    <w:rsid w:val="0004403D"/>
    <w:rsid w:val="00044D70"/>
    <w:rsid w:val="00045D17"/>
    <w:rsid w:val="00046B3E"/>
    <w:rsid w:val="00046F4E"/>
    <w:rsid w:val="000502F5"/>
    <w:rsid w:val="00050458"/>
    <w:rsid w:val="00050B7D"/>
    <w:rsid w:val="00050F89"/>
    <w:rsid w:val="00051137"/>
    <w:rsid w:val="000512D1"/>
    <w:rsid w:val="0005191C"/>
    <w:rsid w:val="000522BC"/>
    <w:rsid w:val="000524BC"/>
    <w:rsid w:val="000526D3"/>
    <w:rsid w:val="0005386F"/>
    <w:rsid w:val="00053F27"/>
    <w:rsid w:val="00053F9D"/>
    <w:rsid w:val="0005438D"/>
    <w:rsid w:val="00055A22"/>
    <w:rsid w:val="000568AC"/>
    <w:rsid w:val="00057080"/>
    <w:rsid w:val="00057EAD"/>
    <w:rsid w:val="0006049D"/>
    <w:rsid w:val="00060818"/>
    <w:rsid w:val="00060B03"/>
    <w:rsid w:val="000610AD"/>
    <w:rsid w:val="00061321"/>
    <w:rsid w:val="0006265B"/>
    <w:rsid w:val="00062BA7"/>
    <w:rsid w:val="000638AC"/>
    <w:rsid w:val="000654B0"/>
    <w:rsid w:val="000655FA"/>
    <w:rsid w:val="0006622F"/>
    <w:rsid w:val="000678AE"/>
    <w:rsid w:val="00071D03"/>
    <w:rsid w:val="000749CC"/>
    <w:rsid w:val="00075A78"/>
    <w:rsid w:val="000770E4"/>
    <w:rsid w:val="00080070"/>
    <w:rsid w:val="000803FA"/>
    <w:rsid w:val="00080750"/>
    <w:rsid w:val="00080DED"/>
    <w:rsid w:val="000816E4"/>
    <w:rsid w:val="00081CDC"/>
    <w:rsid w:val="000829C7"/>
    <w:rsid w:val="00082EBC"/>
    <w:rsid w:val="000858DF"/>
    <w:rsid w:val="0008648F"/>
    <w:rsid w:val="00086751"/>
    <w:rsid w:val="00086882"/>
    <w:rsid w:val="00087F2B"/>
    <w:rsid w:val="00090938"/>
    <w:rsid w:val="00093C3E"/>
    <w:rsid w:val="00093F1C"/>
    <w:rsid w:val="0009406A"/>
    <w:rsid w:val="00094103"/>
    <w:rsid w:val="0009496A"/>
    <w:rsid w:val="00094E44"/>
    <w:rsid w:val="000955F4"/>
    <w:rsid w:val="00095AE4"/>
    <w:rsid w:val="00095BD9"/>
    <w:rsid w:val="00095C51"/>
    <w:rsid w:val="00096205"/>
    <w:rsid w:val="00096B67"/>
    <w:rsid w:val="0009700F"/>
    <w:rsid w:val="00097113"/>
    <w:rsid w:val="0009718F"/>
    <w:rsid w:val="000971A7"/>
    <w:rsid w:val="00097596"/>
    <w:rsid w:val="00097C46"/>
    <w:rsid w:val="000A0D5D"/>
    <w:rsid w:val="000A146C"/>
    <w:rsid w:val="000A191D"/>
    <w:rsid w:val="000A28D7"/>
    <w:rsid w:val="000A2B17"/>
    <w:rsid w:val="000A3A41"/>
    <w:rsid w:val="000A3FA3"/>
    <w:rsid w:val="000A5707"/>
    <w:rsid w:val="000A5B89"/>
    <w:rsid w:val="000A67C8"/>
    <w:rsid w:val="000A7E7F"/>
    <w:rsid w:val="000B1B4B"/>
    <w:rsid w:val="000B3497"/>
    <w:rsid w:val="000B390F"/>
    <w:rsid w:val="000B43A3"/>
    <w:rsid w:val="000B534B"/>
    <w:rsid w:val="000B5897"/>
    <w:rsid w:val="000B6A29"/>
    <w:rsid w:val="000B72F1"/>
    <w:rsid w:val="000C01F0"/>
    <w:rsid w:val="000C0390"/>
    <w:rsid w:val="000C071B"/>
    <w:rsid w:val="000C0D45"/>
    <w:rsid w:val="000C26E9"/>
    <w:rsid w:val="000C28C0"/>
    <w:rsid w:val="000C3586"/>
    <w:rsid w:val="000C417D"/>
    <w:rsid w:val="000C4F59"/>
    <w:rsid w:val="000C5519"/>
    <w:rsid w:val="000C556E"/>
    <w:rsid w:val="000C65D2"/>
    <w:rsid w:val="000C69AD"/>
    <w:rsid w:val="000C6E90"/>
    <w:rsid w:val="000C7A91"/>
    <w:rsid w:val="000C7C22"/>
    <w:rsid w:val="000D01DC"/>
    <w:rsid w:val="000D078E"/>
    <w:rsid w:val="000D0CEA"/>
    <w:rsid w:val="000D12C2"/>
    <w:rsid w:val="000D2177"/>
    <w:rsid w:val="000D2242"/>
    <w:rsid w:val="000D2E38"/>
    <w:rsid w:val="000D38DE"/>
    <w:rsid w:val="000D46B8"/>
    <w:rsid w:val="000D5017"/>
    <w:rsid w:val="000D5678"/>
    <w:rsid w:val="000D5D03"/>
    <w:rsid w:val="000D6B50"/>
    <w:rsid w:val="000D6CC2"/>
    <w:rsid w:val="000D6E6D"/>
    <w:rsid w:val="000D6EC6"/>
    <w:rsid w:val="000E0162"/>
    <w:rsid w:val="000E11D0"/>
    <w:rsid w:val="000E1911"/>
    <w:rsid w:val="000E1C0F"/>
    <w:rsid w:val="000E2A58"/>
    <w:rsid w:val="000E2C21"/>
    <w:rsid w:val="000E2D0F"/>
    <w:rsid w:val="000E32E2"/>
    <w:rsid w:val="000E48BA"/>
    <w:rsid w:val="000E4A63"/>
    <w:rsid w:val="000E4D3C"/>
    <w:rsid w:val="000E7855"/>
    <w:rsid w:val="000F0CCA"/>
    <w:rsid w:val="000F1CA1"/>
    <w:rsid w:val="000F1F5E"/>
    <w:rsid w:val="000F23F5"/>
    <w:rsid w:val="000F33FA"/>
    <w:rsid w:val="000F5C4F"/>
    <w:rsid w:val="000F5DD9"/>
    <w:rsid w:val="000F78F2"/>
    <w:rsid w:val="000F7BBF"/>
    <w:rsid w:val="00101E46"/>
    <w:rsid w:val="001020BD"/>
    <w:rsid w:val="001026A7"/>
    <w:rsid w:val="00102D6F"/>
    <w:rsid w:val="001031EC"/>
    <w:rsid w:val="00104C88"/>
    <w:rsid w:val="0010547B"/>
    <w:rsid w:val="00106898"/>
    <w:rsid w:val="00107259"/>
    <w:rsid w:val="0010767E"/>
    <w:rsid w:val="00107A19"/>
    <w:rsid w:val="00107E5F"/>
    <w:rsid w:val="00110478"/>
    <w:rsid w:val="00110B04"/>
    <w:rsid w:val="00111587"/>
    <w:rsid w:val="00111B6C"/>
    <w:rsid w:val="00111E40"/>
    <w:rsid w:val="0011217F"/>
    <w:rsid w:val="00112879"/>
    <w:rsid w:val="00113E3C"/>
    <w:rsid w:val="001147B5"/>
    <w:rsid w:val="00115CD3"/>
    <w:rsid w:val="00115D5E"/>
    <w:rsid w:val="001161A9"/>
    <w:rsid w:val="001161ED"/>
    <w:rsid w:val="00116856"/>
    <w:rsid w:val="001178C7"/>
    <w:rsid w:val="001178DF"/>
    <w:rsid w:val="001179E4"/>
    <w:rsid w:val="001208D4"/>
    <w:rsid w:val="00120E10"/>
    <w:rsid w:val="001212C1"/>
    <w:rsid w:val="00121B74"/>
    <w:rsid w:val="00122325"/>
    <w:rsid w:val="0012402E"/>
    <w:rsid w:val="001244AF"/>
    <w:rsid w:val="001249E6"/>
    <w:rsid w:val="00126FEF"/>
    <w:rsid w:val="00127F81"/>
    <w:rsid w:val="00130467"/>
    <w:rsid w:val="001306E9"/>
    <w:rsid w:val="00130907"/>
    <w:rsid w:val="00130DE4"/>
    <w:rsid w:val="00133300"/>
    <w:rsid w:val="00133986"/>
    <w:rsid w:val="00133A41"/>
    <w:rsid w:val="00133BD9"/>
    <w:rsid w:val="001341AE"/>
    <w:rsid w:val="0013486A"/>
    <w:rsid w:val="001358FC"/>
    <w:rsid w:val="00135BCB"/>
    <w:rsid w:val="0013693D"/>
    <w:rsid w:val="00136CCC"/>
    <w:rsid w:val="00136ECD"/>
    <w:rsid w:val="00137F96"/>
    <w:rsid w:val="00140DDB"/>
    <w:rsid w:val="00141BDC"/>
    <w:rsid w:val="00141EC5"/>
    <w:rsid w:val="001420EB"/>
    <w:rsid w:val="001422C4"/>
    <w:rsid w:val="00143F39"/>
    <w:rsid w:val="00145071"/>
    <w:rsid w:val="00145174"/>
    <w:rsid w:val="00145678"/>
    <w:rsid w:val="001460C5"/>
    <w:rsid w:val="001503F1"/>
    <w:rsid w:val="00150A14"/>
    <w:rsid w:val="00152554"/>
    <w:rsid w:val="00152FBC"/>
    <w:rsid w:val="001531E6"/>
    <w:rsid w:val="001543FD"/>
    <w:rsid w:val="00154D1B"/>
    <w:rsid w:val="00155247"/>
    <w:rsid w:val="00155CBE"/>
    <w:rsid w:val="00155E94"/>
    <w:rsid w:val="001563D1"/>
    <w:rsid w:val="001567AD"/>
    <w:rsid w:val="00156BC3"/>
    <w:rsid w:val="00156BE0"/>
    <w:rsid w:val="00160744"/>
    <w:rsid w:val="00162954"/>
    <w:rsid w:val="00162E62"/>
    <w:rsid w:val="00165247"/>
    <w:rsid w:val="00165F91"/>
    <w:rsid w:val="00166133"/>
    <w:rsid w:val="00170F85"/>
    <w:rsid w:val="00171CC0"/>
    <w:rsid w:val="00173453"/>
    <w:rsid w:val="00173B08"/>
    <w:rsid w:val="00173F17"/>
    <w:rsid w:val="00173F73"/>
    <w:rsid w:val="00174135"/>
    <w:rsid w:val="00174977"/>
    <w:rsid w:val="00174FC7"/>
    <w:rsid w:val="00175A2F"/>
    <w:rsid w:val="00176742"/>
    <w:rsid w:val="001769A0"/>
    <w:rsid w:val="00176D57"/>
    <w:rsid w:val="0017717F"/>
    <w:rsid w:val="0017741F"/>
    <w:rsid w:val="0018052B"/>
    <w:rsid w:val="001805DF"/>
    <w:rsid w:val="0018164E"/>
    <w:rsid w:val="00181C7A"/>
    <w:rsid w:val="00182041"/>
    <w:rsid w:val="001824B1"/>
    <w:rsid w:val="00182722"/>
    <w:rsid w:val="0018390D"/>
    <w:rsid w:val="00183DA6"/>
    <w:rsid w:val="00184007"/>
    <w:rsid w:val="001842A6"/>
    <w:rsid w:val="00185366"/>
    <w:rsid w:val="00185689"/>
    <w:rsid w:val="00185D0C"/>
    <w:rsid w:val="00185FE7"/>
    <w:rsid w:val="00186037"/>
    <w:rsid w:val="001869DE"/>
    <w:rsid w:val="00186FFD"/>
    <w:rsid w:val="0018782C"/>
    <w:rsid w:val="00190255"/>
    <w:rsid w:val="001907D9"/>
    <w:rsid w:val="001918CC"/>
    <w:rsid w:val="00191C5F"/>
    <w:rsid w:val="0019221E"/>
    <w:rsid w:val="00193562"/>
    <w:rsid w:val="00193624"/>
    <w:rsid w:val="00193937"/>
    <w:rsid w:val="00193EFF"/>
    <w:rsid w:val="00194D79"/>
    <w:rsid w:val="00194F05"/>
    <w:rsid w:val="00195703"/>
    <w:rsid w:val="00195C1A"/>
    <w:rsid w:val="001966D3"/>
    <w:rsid w:val="00196CE1"/>
    <w:rsid w:val="001975F0"/>
    <w:rsid w:val="00197805"/>
    <w:rsid w:val="0019796C"/>
    <w:rsid w:val="001A04D7"/>
    <w:rsid w:val="001A4A1F"/>
    <w:rsid w:val="001A5494"/>
    <w:rsid w:val="001A5D65"/>
    <w:rsid w:val="001A5EF0"/>
    <w:rsid w:val="001A68ED"/>
    <w:rsid w:val="001B04B6"/>
    <w:rsid w:val="001B064B"/>
    <w:rsid w:val="001B1765"/>
    <w:rsid w:val="001B2F40"/>
    <w:rsid w:val="001B3604"/>
    <w:rsid w:val="001B36E3"/>
    <w:rsid w:val="001B49B4"/>
    <w:rsid w:val="001B501B"/>
    <w:rsid w:val="001B5257"/>
    <w:rsid w:val="001B69A9"/>
    <w:rsid w:val="001B776D"/>
    <w:rsid w:val="001B79EC"/>
    <w:rsid w:val="001C1618"/>
    <w:rsid w:val="001C1724"/>
    <w:rsid w:val="001C3FFC"/>
    <w:rsid w:val="001C738D"/>
    <w:rsid w:val="001D0BDC"/>
    <w:rsid w:val="001D0CF1"/>
    <w:rsid w:val="001D0EE5"/>
    <w:rsid w:val="001D1DE9"/>
    <w:rsid w:val="001D2072"/>
    <w:rsid w:val="001D2545"/>
    <w:rsid w:val="001D2912"/>
    <w:rsid w:val="001D3174"/>
    <w:rsid w:val="001D394F"/>
    <w:rsid w:val="001D4945"/>
    <w:rsid w:val="001D5BFE"/>
    <w:rsid w:val="001D6294"/>
    <w:rsid w:val="001D62ED"/>
    <w:rsid w:val="001D652F"/>
    <w:rsid w:val="001D7470"/>
    <w:rsid w:val="001D78CA"/>
    <w:rsid w:val="001D7904"/>
    <w:rsid w:val="001D7A21"/>
    <w:rsid w:val="001E016E"/>
    <w:rsid w:val="001E1BD1"/>
    <w:rsid w:val="001E1C67"/>
    <w:rsid w:val="001E20C7"/>
    <w:rsid w:val="001E260C"/>
    <w:rsid w:val="001E2829"/>
    <w:rsid w:val="001E3753"/>
    <w:rsid w:val="001E37CC"/>
    <w:rsid w:val="001E38E3"/>
    <w:rsid w:val="001E3AFB"/>
    <w:rsid w:val="001E420D"/>
    <w:rsid w:val="001E433E"/>
    <w:rsid w:val="001E487E"/>
    <w:rsid w:val="001E49D7"/>
    <w:rsid w:val="001E568A"/>
    <w:rsid w:val="001E6889"/>
    <w:rsid w:val="001F179A"/>
    <w:rsid w:val="001F1A25"/>
    <w:rsid w:val="001F1DA9"/>
    <w:rsid w:val="001F3DDE"/>
    <w:rsid w:val="001F4317"/>
    <w:rsid w:val="001F5B49"/>
    <w:rsid w:val="001F5E65"/>
    <w:rsid w:val="002013A8"/>
    <w:rsid w:val="00201830"/>
    <w:rsid w:val="00201C2E"/>
    <w:rsid w:val="0020238F"/>
    <w:rsid w:val="00202856"/>
    <w:rsid w:val="00204B98"/>
    <w:rsid w:val="00205A5E"/>
    <w:rsid w:val="00205C9B"/>
    <w:rsid w:val="00205CF5"/>
    <w:rsid w:val="00206553"/>
    <w:rsid w:val="00207E70"/>
    <w:rsid w:val="0021001C"/>
    <w:rsid w:val="00210F86"/>
    <w:rsid w:val="002112F6"/>
    <w:rsid w:val="002114F3"/>
    <w:rsid w:val="00211AB8"/>
    <w:rsid w:val="00212367"/>
    <w:rsid w:val="0021266E"/>
    <w:rsid w:val="00212813"/>
    <w:rsid w:val="00212FB7"/>
    <w:rsid w:val="002132B8"/>
    <w:rsid w:val="002133AC"/>
    <w:rsid w:val="002146F7"/>
    <w:rsid w:val="00214ACB"/>
    <w:rsid w:val="0021514B"/>
    <w:rsid w:val="002154FE"/>
    <w:rsid w:val="0022036A"/>
    <w:rsid w:val="0022077A"/>
    <w:rsid w:val="00220C3C"/>
    <w:rsid w:val="00221444"/>
    <w:rsid w:val="00221C4C"/>
    <w:rsid w:val="00222D78"/>
    <w:rsid w:val="00222EE3"/>
    <w:rsid w:val="00222F29"/>
    <w:rsid w:val="002239C4"/>
    <w:rsid w:val="00223E68"/>
    <w:rsid w:val="00223F93"/>
    <w:rsid w:val="0022405F"/>
    <w:rsid w:val="00224DF6"/>
    <w:rsid w:val="00225250"/>
    <w:rsid w:val="002253C5"/>
    <w:rsid w:val="00225567"/>
    <w:rsid w:val="00225B63"/>
    <w:rsid w:val="00225C6A"/>
    <w:rsid w:val="0022697F"/>
    <w:rsid w:val="00226F60"/>
    <w:rsid w:val="0022795E"/>
    <w:rsid w:val="00230203"/>
    <w:rsid w:val="00230330"/>
    <w:rsid w:val="00235066"/>
    <w:rsid w:val="00235280"/>
    <w:rsid w:val="00236D95"/>
    <w:rsid w:val="00237878"/>
    <w:rsid w:val="0024010D"/>
    <w:rsid w:val="00241BBE"/>
    <w:rsid w:val="00241C55"/>
    <w:rsid w:val="00242125"/>
    <w:rsid w:val="00242C91"/>
    <w:rsid w:val="00242DB3"/>
    <w:rsid w:val="002452E1"/>
    <w:rsid w:val="002454BC"/>
    <w:rsid w:val="00246174"/>
    <w:rsid w:val="00246AE5"/>
    <w:rsid w:val="0024737A"/>
    <w:rsid w:val="002474FF"/>
    <w:rsid w:val="002478C3"/>
    <w:rsid w:val="0024791E"/>
    <w:rsid w:val="002521DF"/>
    <w:rsid w:val="00253108"/>
    <w:rsid w:val="0025347D"/>
    <w:rsid w:val="00253D15"/>
    <w:rsid w:val="00254D5A"/>
    <w:rsid w:val="002556F6"/>
    <w:rsid w:val="002559B7"/>
    <w:rsid w:val="00255D9D"/>
    <w:rsid w:val="0025610E"/>
    <w:rsid w:val="00257FC4"/>
    <w:rsid w:val="00260FE8"/>
    <w:rsid w:val="0026123B"/>
    <w:rsid w:val="00261FA5"/>
    <w:rsid w:val="00262748"/>
    <w:rsid w:val="002633F8"/>
    <w:rsid w:val="0026351B"/>
    <w:rsid w:val="00263A47"/>
    <w:rsid w:val="0026522C"/>
    <w:rsid w:val="00265B0E"/>
    <w:rsid w:val="00265BDA"/>
    <w:rsid w:val="00266094"/>
    <w:rsid w:val="002660BC"/>
    <w:rsid w:val="002661FB"/>
    <w:rsid w:val="00266E24"/>
    <w:rsid w:val="0027037A"/>
    <w:rsid w:val="00270672"/>
    <w:rsid w:val="00271B1E"/>
    <w:rsid w:val="00271E91"/>
    <w:rsid w:val="002723A6"/>
    <w:rsid w:val="00272538"/>
    <w:rsid w:val="002725AD"/>
    <w:rsid w:val="00272C1D"/>
    <w:rsid w:val="00272D0E"/>
    <w:rsid w:val="002748C9"/>
    <w:rsid w:val="002749AA"/>
    <w:rsid w:val="00275E27"/>
    <w:rsid w:val="00277D3D"/>
    <w:rsid w:val="002804D6"/>
    <w:rsid w:val="00280B74"/>
    <w:rsid w:val="00280FF5"/>
    <w:rsid w:val="002812CE"/>
    <w:rsid w:val="002814D2"/>
    <w:rsid w:val="0028245B"/>
    <w:rsid w:val="00282598"/>
    <w:rsid w:val="00282A7A"/>
    <w:rsid w:val="00282B29"/>
    <w:rsid w:val="00282D80"/>
    <w:rsid w:val="0028386C"/>
    <w:rsid w:val="0028441D"/>
    <w:rsid w:val="00284452"/>
    <w:rsid w:val="00284536"/>
    <w:rsid w:val="00284753"/>
    <w:rsid w:val="00287D07"/>
    <w:rsid w:val="00290ED9"/>
    <w:rsid w:val="00290F82"/>
    <w:rsid w:val="002919EE"/>
    <w:rsid w:val="00291A07"/>
    <w:rsid w:val="00292014"/>
    <w:rsid w:val="002921BA"/>
    <w:rsid w:val="00293DB6"/>
    <w:rsid w:val="002943D2"/>
    <w:rsid w:val="00294C60"/>
    <w:rsid w:val="002954CD"/>
    <w:rsid w:val="002956FF"/>
    <w:rsid w:val="00296586"/>
    <w:rsid w:val="0029664B"/>
    <w:rsid w:val="00296D77"/>
    <w:rsid w:val="00297020"/>
    <w:rsid w:val="002970CF"/>
    <w:rsid w:val="002974E9"/>
    <w:rsid w:val="0029763E"/>
    <w:rsid w:val="00297696"/>
    <w:rsid w:val="002976D7"/>
    <w:rsid w:val="00297717"/>
    <w:rsid w:val="002A02B2"/>
    <w:rsid w:val="002A1345"/>
    <w:rsid w:val="002A1B6C"/>
    <w:rsid w:val="002A1D76"/>
    <w:rsid w:val="002A38CA"/>
    <w:rsid w:val="002A49EF"/>
    <w:rsid w:val="002A699A"/>
    <w:rsid w:val="002A6A17"/>
    <w:rsid w:val="002A6B8E"/>
    <w:rsid w:val="002A7B1B"/>
    <w:rsid w:val="002B0514"/>
    <w:rsid w:val="002B0886"/>
    <w:rsid w:val="002B0928"/>
    <w:rsid w:val="002B0C37"/>
    <w:rsid w:val="002B101F"/>
    <w:rsid w:val="002B1DD0"/>
    <w:rsid w:val="002B2D90"/>
    <w:rsid w:val="002B30A9"/>
    <w:rsid w:val="002B316F"/>
    <w:rsid w:val="002B33A6"/>
    <w:rsid w:val="002B4456"/>
    <w:rsid w:val="002B4B16"/>
    <w:rsid w:val="002C0516"/>
    <w:rsid w:val="002C0585"/>
    <w:rsid w:val="002C1A4E"/>
    <w:rsid w:val="002C2313"/>
    <w:rsid w:val="002C2CE1"/>
    <w:rsid w:val="002C3CB1"/>
    <w:rsid w:val="002C4BCA"/>
    <w:rsid w:val="002C53EA"/>
    <w:rsid w:val="002C547F"/>
    <w:rsid w:val="002C5711"/>
    <w:rsid w:val="002C65A9"/>
    <w:rsid w:val="002C7176"/>
    <w:rsid w:val="002C74EA"/>
    <w:rsid w:val="002C7A67"/>
    <w:rsid w:val="002C7D1E"/>
    <w:rsid w:val="002C7DC3"/>
    <w:rsid w:val="002C7F28"/>
    <w:rsid w:val="002D0150"/>
    <w:rsid w:val="002D02C1"/>
    <w:rsid w:val="002D03A3"/>
    <w:rsid w:val="002D0EFA"/>
    <w:rsid w:val="002D114F"/>
    <w:rsid w:val="002D128D"/>
    <w:rsid w:val="002D1D4F"/>
    <w:rsid w:val="002D2A68"/>
    <w:rsid w:val="002D2B85"/>
    <w:rsid w:val="002D2EB5"/>
    <w:rsid w:val="002D49FB"/>
    <w:rsid w:val="002D4AE3"/>
    <w:rsid w:val="002D5596"/>
    <w:rsid w:val="002D71BF"/>
    <w:rsid w:val="002D798A"/>
    <w:rsid w:val="002D7C7F"/>
    <w:rsid w:val="002D7F40"/>
    <w:rsid w:val="002E01B1"/>
    <w:rsid w:val="002E04F4"/>
    <w:rsid w:val="002E0EC2"/>
    <w:rsid w:val="002E1D0E"/>
    <w:rsid w:val="002E21E7"/>
    <w:rsid w:val="002E366B"/>
    <w:rsid w:val="002E464A"/>
    <w:rsid w:val="002E48C6"/>
    <w:rsid w:val="002E4974"/>
    <w:rsid w:val="002E4AF1"/>
    <w:rsid w:val="002E5536"/>
    <w:rsid w:val="002E55D1"/>
    <w:rsid w:val="002E6C30"/>
    <w:rsid w:val="002E6E48"/>
    <w:rsid w:val="002E77D3"/>
    <w:rsid w:val="002F0598"/>
    <w:rsid w:val="002F0F43"/>
    <w:rsid w:val="002F1121"/>
    <w:rsid w:val="002F11C2"/>
    <w:rsid w:val="002F17F2"/>
    <w:rsid w:val="002F25D9"/>
    <w:rsid w:val="002F409E"/>
    <w:rsid w:val="002F4DC5"/>
    <w:rsid w:val="002F569F"/>
    <w:rsid w:val="002F6496"/>
    <w:rsid w:val="002F6521"/>
    <w:rsid w:val="00302C4C"/>
    <w:rsid w:val="00303127"/>
    <w:rsid w:val="0030346A"/>
    <w:rsid w:val="0030353B"/>
    <w:rsid w:val="0030398C"/>
    <w:rsid w:val="00303A45"/>
    <w:rsid w:val="00304BB1"/>
    <w:rsid w:val="0030504F"/>
    <w:rsid w:val="00305B4A"/>
    <w:rsid w:val="00305C1F"/>
    <w:rsid w:val="003066E3"/>
    <w:rsid w:val="00307724"/>
    <w:rsid w:val="00307878"/>
    <w:rsid w:val="003107F7"/>
    <w:rsid w:val="00310B47"/>
    <w:rsid w:val="003111B7"/>
    <w:rsid w:val="003127E4"/>
    <w:rsid w:val="00312C95"/>
    <w:rsid w:val="00312CCB"/>
    <w:rsid w:val="00312EEF"/>
    <w:rsid w:val="003133E7"/>
    <w:rsid w:val="00313553"/>
    <w:rsid w:val="003138F3"/>
    <w:rsid w:val="003143D0"/>
    <w:rsid w:val="003144D4"/>
    <w:rsid w:val="00316130"/>
    <w:rsid w:val="003169DC"/>
    <w:rsid w:val="00316F12"/>
    <w:rsid w:val="00317242"/>
    <w:rsid w:val="00317A0B"/>
    <w:rsid w:val="00317D2B"/>
    <w:rsid w:val="00317DFE"/>
    <w:rsid w:val="00320A5A"/>
    <w:rsid w:val="00320B72"/>
    <w:rsid w:val="00320D70"/>
    <w:rsid w:val="003215C7"/>
    <w:rsid w:val="003230C5"/>
    <w:rsid w:val="0032510E"/>
    <w:rsid w:val="0032581C"/>
    <w:rsid w:val="00325DC6"/>
    <w:rsid w:val="00325F49"/>
    <w:rsid w:val="00327EC9"/>
    <w:rsid w:val="00330923"/>
    <w:rsid w:val="00331B56"/>
    <w:rsid w:val="00331F6F"/>
    <w:rsid w:val="003356EB"/>
    <w:rsid w:val="00335A84"/>
    <w:rsid w:val="0033718C"/>
    <w:rsid w:val="00337AA4"/>
    <w:rsid w:val="00337B90"/>
    <w:rsid w:val="00340B34"/>
    <w:rsid w:val="003413CC"/>
    <w:rsid w:val="00342520"/>
    <w:rsid w:val="003431CF"/>
    <w:rsid w:val="00343356"/>
    <w:rsid w:val="003445A2"/>
    <w:rsid w:val="003451AA"/>
    <w:rsid w:val="0034563B"/>
    <w:rsid w:val="0034633E"/>
    <w:rsid w:val="00346692"/>
    <w:rsid w:val="00347272"/>
    <w:rsid w:val="00347781"/>
    <w:rsid w:val="00351079"/>
    <w:rsid w:val="0035334C"/>
    <w:rsid w:val="00353F54"/>
    <w:rsid w:val="003544F8"/>
    <w:rsid w:val="00354E07"/>
    <w:rsid w:val="003554F3"/>
    <w:rsid w:val="0035573B"/>
    <w:rsid w:val="00356031"/>
    <w:rsid w:val="00356A49"/>
    <w:rsid w:val="00356A67"/>
    <w:rsid w:val="00356AEB"/>
    <w:rsid w:val="00356D1F"/>
    <w:rsid w:val="0035758A"/>
    <w:rsid w:val="00360096"/>
    <w:rsid w:val="003606CC"/>
    <w:rsid w:val="00360BCF"/>
    <w:rsid w:val="00361EF4"/>
    <w:rsid w:val="00362816"/>
    <w:rsid w:val="00362A94"/>
    <w:rsid w:val="00363237"/>
    <w:rsid w:val="00363376"/>
    <w:rsid w:val="003635B1"/>
    <w:rsid w:val="00363850"/>
    <w:rsid w:val="00363F17"/>
    <w:rsid w:val="00364D17"/>
    <w:rsid w:val="00365BF5"/>
    <w:rsid w:val="00365FFC"/>
    <w:rsid w:val="00366BE5"/>
    <w:rsid w:val="00367017"/>
    <w:rsid w:val="00367084"/>
    <w:rsid w:val="00367688"/>
    <w:rsid w:val="00370685"/>
    <w:rsid w:val="00370F67"/>
    <w:rsid w:val="00372144"/>
    <w:rsid w:val="00373603"/>
    <w:rsid w:val="0037433A"/>
    <w:rsid w:val="003762D9"/>
    <w:rsid w:val="003766A8"/>
    <w:rsid w:val="00376814"/>
    <w:rsid w:val="00380205"/>
    <w:rsid w:val="00380E69"/>
    <w:rsid w:val="003811B7"/>
    <w:rsid w:val="00381E02"/>
    <w:rsid w:val="00382AAC"/>
    <w:rsid w:val="00383807"/>
    <w:rsid w:val="00384E2A"/>
    <w:rsid w:val="00385108"/>
    <w:rsid w:val="00385630"/>
    <w:rsid w:val="0038585D"/>
    <w:rsid w:val="00385E9F"/>
    <w:rsid w:val="00390012"/>
    <w:rsid w:val="00390069"/>
    <w:rsid w:val="0039032D"/>
    <w:rsid w:val="00390C30"/>
    <w:rsid w:val="00391C38"/>
    <w:rsid w:val="00391D0E"/>
    <w:rsid w:val="003923A8"/>
    <w:rsid w:val="00393067"/>
    <w:rsid w:val="003935D4"/>
    <w:rsid w:val="003939B6"/>
    <w:rsid w:val="00393A2D"/>
    <w:rsid w:val="00393CB5"/>
    <w:rsid w:val="003948E2"/>
    <w:rsid w:val="00395213"/>
    <w:rsid w:val="003952ED"/>
    <w:rsid w:val="003960CD"/>
    <w:rsid w:val="00396BBC"/>
    <w:rsid w:val="00396FA1"/>
    <w:rsid w:val="003977E5"/>
    <w:rsid w:val="0039784E"/>
    <w:rsid w:val="00397FBA"/>
    <w:rsid w:val="003A036D"/>
    <w:rsid w:val="003A06A0"/>
    <w:rsid w:val="003A0D7B"/>
    <w:rsid w:val="003A118E"/>
    <w:rsid w:val="003A21A3"/>
    <w:rsid w:val="003A262B"/>
    <w:rsid w:val="003A2698"/>
    <w:rsid w:val="003A325C"/>
    <w:rsid w:val="003A350C"/>
    <w:rsid w:val="003A616F"/>
    <w:rsid w:val="003A654A"/>
    <w:rsid w:val="003A72BF"/>
    <w:rsid w:val="003A72DC"/>
    <w:rsid w:val="003A9062"/>
    <w:rsid w:val="003B0655"/>
    <w:rsid w:val="003B0A96"/>
    <w:rsid w:val="003B0B0A"/>
    <w:rsid w:val="003B11C5"/>
    <w:rsid w:val="003B3E97"/>
    <w:rsid w:val="003B5258"/>
    <w:rsid w:val="003B54FA"/>
    <w:rsid w:val="003B56B6"/>
    <w:rsid w:val="003B5723"/>
    <w:rsid w:val="003B63C9"/>
    <w:rsid w:val="003B6881"/>
    <w:rsid w:val="003B7012"/>
    <w:rsid w:val="003B74FB"/>
    <w:rsid w:val="003C0C8A"/>
    <w:rsid w:val="003C1108"/>
    <w:rsid w:val="003C2F61"/>
    <w:rsid w:val="003C3835"/>
    <w:rsid w:val="003C63C4"/>
    <w:rsid w:val="003C645D"/>
    <w:rsid w:val="003C6A91"/>
    <w:rsid w:val="003D08D6"/>
    <w:rsid w:val="003D13AC"/>
    <w:rsid w:val="003D1A27"/>
    <w:rsid w:val="003D2755"/>
    <w:rsid w:val="003D280F"/>
    <w:rsid w:val="003D2AB2"/>
    <w:rsid w:val="003D3F30"/>
    <w:rsid w:val="003D5042"/>
    <w:rsid w:val="003D642D"/>
    <w:rsid w:val="003D724D"/>
    <w:rsid w:val="003D7448"/>
    <w:rsid w:val="003E0CCF"/>
    <w:rsid w:val="003E18C0"/>
    <w:rsid w:val="003E1B2D"/>
    <w:rsid w:val="003E1D18"/>
    <w:rsid w:val="003E2B9B"/>
    <w:rsid w:val="003E2E20"/>
    <w:rsid w:val="003E328D"/>
    <w:rsid w:val="003E3531"/>
    <w:rsid w:val="003E4423"/>
    <w:rsid w:val="003E4463"/>
    <w:rsid w:val="003E4F72"/>
    <w:rsid w:val="003E79B4"/>
    <w:rsid w:val="003F1685"/>
    <w:rsid w:val="003F1AA5"/>
    <w:rsid w:val="003F376C"/>
    <w:rsid w:val="003F3A34"/>
    <w:rsid w:val="003F3B9D"/>
    <w:rsid w:val="003F5305"/>
    <w:rsid w:val="003F561A"/>
    <w:rsid w:val="003F5911"/>
    <w:rsid w:val="003F5AD0"/>
    <w:rsid w:val="003F5C63"/>
    <w:rsid w:val="003F6420"/>
    <w:rsid w:val="003F6D3D"/>
    <w:rsid w:val="003F7900"/>
    <w:rsid w:val="003F7E60"/>
    <w:rsid w:val="00400200"/>
    <w:rsid w:val="00400EC1"/>
    <w:rsid w:val="004012D0"/>
    <w:rsid w:val="00401390"/>
    <w:rsid w:val="00402229"/>
    <w:rsid w:val="004029F7"/>
    <w:rsid w:val="00402D1D"/>
    <w:rsid w:val="0040336A"/>
    <w:rsid w:val="004034A7"/>
    <w:rsid w:val="004040FA"/>
    <w:rsid w:val="00404672"/>
    <w:rsid w:val="004048BD"/>
    <w:rsid w:val="00406499"/>
    <w:rsid w:val="004068ED"/>
    <w:rsid w:val="004071B3"/>
    <w:rsid w:val="0040744D"/>
    <w:rsid w:val="004075AD"/>
    <w:rsid w:val="00407B21"/>
    <w:rsid w:val="0041094F"/>
    <w:rsid w:val="004111B4"/>
    <w:rsid w:val="00411BC8"/>
    <w:rsid w:val="00411BEF"/>
    <w:rsid w:val="00411DCE"/>
    <w:rsid w:val="004127D5"/>
    <w:rsid w:val="004128BA"/>
    <w:rsid w:val="00412D1B"/>
    <w:rsid w:val="004146B3"/>
    <w:rsid w:val="004146C0"/>
    <w:rsid w:val="00415219"/>
    <w:rsid w:val="004156A8"/>
    <w:rsid w:val="00415AFC"/>
    <w:rsid w:val="00415C40"/>
    <w:rsid w:val="004160EF"/>
    <w:rsid w:val="004165AF"/>
    <w:rsid w:val="004172B9"/>
    <w:rsid w:val="00417A68"/>
    <w:rsid w:val="00417EF1"/>
    <w:rsid w:val="00417F02"/>
    <w:rsid w:val="0042032E"/>
    <w:rsid w:val="0042097C"/>
    <w:rsid w:val="00420AB9"/>
    <w:rsid w:val="004229D4"/>
    <w:rsid w:val="00422ABD"/>
    <w:rsid w:val="00425927"/>
    <w:rsid w:val="00425DD3"/>
    <w:rsid w:val="00426005"/>
    <w:rsid w:val="004265A5"/>
    <w:rsid w:val="00426D64"/>
    <w:rsid w:val="004307D7"/>
    <w:rsid w:val="00430A95"/>
    <w:rsid w:val="00431009"/>
    <w:rsid w:val="0043206A"/>
    <w:rsid w:val="00432275"/>
    <w:rsid w:val="00432338"/>
    <w:rsid w:val="00432982"/>
    <w:rsid w:val="00432C19"/>
    <w:rsid w:val="00432CF3"/>
    <w:rsid w:val="00432F60"/>
    <w:rsid w:val="00433BAF"/>
    <w:rsid w:val="004361D5"/>
    <w:rsid w:val="00437400"/>
    <w:rsid w:val="00437864"/>
    <w:rsid w:val="004406E8"/>
    <w:rsid w:val="00440BE0"/>
    <w:rsid w:val="0044124D"/>
    <w:rsid w:val="00441A3C"/>
    <w:rsid w:val="00442546"/>
    <w:rsid w:val="0044288C"/>
    <w:rsid w:val="00442A98"/>
    <w:rsid w:val="00444483"/>
    <w:rsid w:val="00444A67"/>
    <w:rsid w:val="0044549A"/>
    <w:rsid w:val="0044554D"/>
    <w:rsid w:val="0044576E"/>
    <w:rsid w:val="00445C1C"/>
    <w:rsid w:val="00445C36"/>
    <w:rsid w:val="00446919"/>
    <w:rsid w:val="00447B01"/>
    <w:rsid w:val="0045076D"/>
    <w:rsid w:val="00451652"/>
    <w:rsid w:val="00451CF0"/>
    <w:rsid w:val="004531DD"/>
    <w:rsid w:val="00454D34"/>
    <w:rsid w:val="00455C56"/>
    <w:rsid w:val="00457022"/>
    <w:rsid w:val="00457DDC"/>
    <w:rsid w:val="00460F9C"/>
    <w:rsid w:val="004614F3"/>
    <w:rsid w:val="0046173E"/>
    <w:rsid w:val="00461C29"/>
    <w:rsid w:val="00462EF1"/>
    <w:rsid w:val="00463922"/>
    <w:rsid w:val="004641D8"/>
    <w:rsid w:val="00465419"/>
    <w:rsid w:val="00467E6E"/>
    <w:rsid w:val="0047015B"/>
    <w:rsid w:val="00471658"/>
    <w:rsid w:val="00471D94"/>
    <w:rsid w:val="004728C2"/>
    <w:rsid w:val="0047335B"/>
    <w:rsid w:val="0047395B"/>
    <w:rsid w:val="00473CBF"/>
    <w:rsid w:val="004741A9"/>
    <w:rsid w:val="00474E64"/>
    <w:rsid w:val="00475F13"/>
    <w:rsid w:val="00476CDA"/>
    <w:rsid w:val="004779AB"/>
    <w:rsid w:val="0048004F"/>
    <w:rsid w:val="00480BCD"/>
    <w:rsid w:val="00482569"/>
    <w:rsid w:val="00482795"/>
    <w:rsid w:val="00482B9C"/>
    <w:rsid w:val="0048373E"/>
    <w:rsid w:val="00483B42"/>
    <w:rsid w:val="00483E9D"/>
    <w:rsid w:val="00484B00"/>
    <w:rsid w:val="00485B83"/>
    <w:rsid w:val="00485E64"/>
    <w:rsid w:val="00485EEF"/>
    <w:rsid w:val="00487EC8"/>
    <w:rsid w:val="004905A1"/>
    <w:rsid w:val="004919F6"/>
    <w:rsid w:val="00491CD2"/>
    <w:rsid w:val="00492058"/>
    <w:rsid w:val="00493070"/>
    <w:rsid w:val="00493391"/>
    <w:rsid w:val="0049366E"/>
    <w:rsid w:val="004936EC"/>
    <w:rsid w:val="00493A3A"/>
    <w:rsid w:val="00493C97"/>
    <w:rsid w:val="004953A3"/>
    <w:rsid w:val="00495532"/>
    <w:rsid w:val="0049594A"/>
    <w:rsid w:val="00495C59"/>
    <w:rsid w:val="00497D1C"/>
    <w:rsid w:val="004A0295"/>
    <w:rsid w:val="004A0F8F"/>
    <w:rsid w:val="004A190A"/>
    <w:rsid w:val="004A1EE7"/>
    <w:rsid w:val="004A2E76"/>
    <w:rsid w:val="004A2F43"/>
    <w:rsid w:val="004A30A6"/>
    <w:rsid w:val="004A3D2F"/>
    <w:rsid w:val="004A41BF"/>
    <w:rsid w:val="004A49FA"/>
    <w:rsid w:val="004A58C0"/>
    <w:rsid w:val="004A7354"/>
    <w:rsid w:val="004A7A8A"/>
    <w:rsid w:val="004B0092"/>
    <w:rsid w:val="004B038C"/>
    <w:rsid w:val="004B07FC"/>
    <w:rsid w:val="004B1AE9"/>
    <w:rsid w:val="004B3E77"/>
    <w:rsid w:val="004B4400"/>
    <w:rsid w:val="004B4A15"/>
    <w:rsid w:val="004B51DE"/>
    <w:rsid w:val="004B54A2"/>
    <w:rsid w:val="004B60E7"/>
    <w:rsid w:val="004B667C"/>
    <w:rsid w:val="004B7020"/>
    <w:rsid w:val="004B77D1"/>
    <w:rsid w:val="004C0A70"/>
    <w:rsid w:val="004C19D2"/>
    <w:rsid w:val="004C20A0"/>
    <w:rsid w:val="004C2185"/>
    <w:rsid w:val="004C3D77"/>
    <w:rsid w:val="004C3E52"/>
    <w:rsid w:val="004C4AA6"/>
    <w:rsid w:val="004C523E"/>
    <w:rsid w:val="004C5478"/>
    <w:rsid w:val="004C608D"/>
    <w:rsid w:val="004C626D"/>
    <w:rsid w:val="004C66DF"/>
    <w:rsid w:val="004C69D0"/>
    <w:rsid w:val="004C7547"/>
    <w:rsid w:val="004D0884"/>
    <w:rsid w:val="004D0D80"/>
    <w:rsid w:val="004D16C3"/>
    <w:rsid w:val="004D1932"/>
    <w:rsid w:val="004D19AE"/>
    <w:rsid w:val="004D2AB3"/>
    <w:rsid w:val="004D356F"/>
    <w:rsid w:val="004D3ACE"/>
    <w:rsid w:val="004D3F6D"/>
    <w:rsid w:val="004D48B4"/>
    <w:rsid w:val="004D4941"/>
    <w:rsid w:val="004D4DB0"/>
    <w:rsid w:val="004D4FEF"/>
    <w:rsid w:val="004D6623"/>
    <w:rsid w:val="004D6CA1"/>
    <w:rsid w:val="004D700A"/>
    <w:rsid w:val="004D75E8"/>
    <w:rsid w:val="004E0CEF"/>
    <w:rsid w:val="004E19F4"/>
    <w:rsid w:val="004E1DA8"/>
    <w:rsid w:val="004E253D"/>
    <w:rsid w:val="004E2A08"/>
    <w:rsid w:val="004E2D3E"/>
    <w:rsid w:val="004E3798"/>
    <w:rsid w:val="004E3EB5"/>
    <w:rsid w:val="004E4035"/>
    <w:rsid w:val="004E49E7"/>
    <w:rsid w:val="004E54CA"/>
    <w:rsid w:val="004E60AC"/>
    <w:rsid w:val="004E657C"/>
    <w:rsid w:val="004E72E9"/>
    <w:rsid w:val="004E7806"/>
    <w:rsid w:val="004F0332"/>
    <w:rsid w:val="004F049F"/>
    <w:rsid w:val="004F0F48"/>
    <w:rsid w:val="004F15C0"/>
    <w:rsid w:val="004F2F67"/>
    <w:rsid w:val="004F5C8F"/>
    <w:rsid w:val="004F6096"/>
    <w:rsid w:val="004F61F0"/>
    <w:rsid w:val="004F631E"/>
    <w:rsid w:val="004F65C3"/>
    <w:rsid w:val="004F6C31"/>
    <w:rsid w:val="004F6E7B"/>
    <w:rsid w:val="004F77D4"/>
    <w:rsid w:val="0050014E"/>
    <w:rsid w:val="0050030D"/>
    <w:rsid w:val="00502C9A"/>
    <w:rsid w:val="00503770"/>
    <w:rsid w:val="005050EE"/>
    <w:rsid w:val="00507DFA"/>
    <w:rsid w:val="005113D6"/>
    <w:rsid w:val="00511A6E"/>
    <w:rsid w:val="00511CD1"/>
    <w:rsid w:val="00512D14"/>
    <w:rsid w:val="00513577"/>
    <w:rsid w:val="00513D3A"/>
    <w:rsid w:val="00513EDB"/>
    <w:rsid w:val="00513F6A"/>
    <w:rsid w:val="005153E8"/>
    <w:rsid w:val="005154B2"/>
    <w:rsid w:val="005154E4"/>
    <w:rsid w:val="00515EF7"/>
    <w:rsid w:val="005171FB"/>
    <w:rsid w:val="005174F6"/>
    <w:rsid w:val="00517A8C"/>
    <w:rsid w:val="005207AA"/>
    <w:rsid w:val="005209AB"/>
    <w:rsid w:val="00521005"/>
    <w:rsid w:val="00521E0B"/>
    <w:rsid w:val="00521E7A"/>
    <w:rsid w:val="00522105"/>
    <w:rsid w:val="005226A7"/>
    <w:rsid w:val="0052279C"/>
    <w:rsid w:val="00522FF5"/>
    <w:rsid w:val="00523332"/>
    <w:rsid w:val="005233FF"/>
    <w:rsid w:val="00523CE1"/>
    <w:rsid w:val="00525714"/>
    <w:rsid w:val="0052582E"/>
    <w:rsid w:val="00526F30"/>
    <w:rsid w:val="00527DF9"/>
    <w:rsid w:val="005303A0"/>
    <w:rsid w:val="00530941"/>
    <w:rsid w:val="00530C24"/>
    <w:rsid w:val="00532F7C"/>
    <w:rsid w:val="00533D2F"/>
    <w:rsid w:val="005350FE"/>
    <w:rsid w:val="00535432"/>
    <w:rsid w:val="00535604"/>
    <w:rsid w:val="00535B8C"/>
    <w:rsid w:val="00536931"/>
    <w:rsid w:val="00536FFA"/>
    <w:rsid w:val="00537E6A"/>
    <w:rsid w:val="005400B7"/>
    <w:rsid w:val="00540E95"/>
    <w:rsid w:val="00540FAB"/>
    <w:rsid w:val="00541738"/>
    <w:rsid w:val="00543398"/>
    <w:rsid w:val="005433DB"/>
    <w:rsid w:val="00543891"/>
    <w:rsid w:val="00543FDD"/>
    <w:rsid w:val="0054441F"/>
    <w:rsid w:val="005447CE"/>
    <w:rsid w:val="005450BF"/>
    <w:rsid w:val="005450E1"/>
    <w:rsid w:val="005468E8"/>
    <w:rsid w:val="00546FA4"/>
    <w:rsid w:val="005478F8"/>
    <w:rsid w:val="00547C91"/>
    <w:rsid w:val="0055051F"/>
    <w:rsid w:val="00550F0C"/>
    <w:rsid w:val="0055305E"/>
    <w:rsid w:val="0055481B"/>
    <w:rsid w:val="00554822"/>
    <w:rsid w:val="00554DCE"/>
    <w:rsid w:val="00555A34"/>
    <w:rsid w:val="00555DD1"/>
    <w:rsid w:val="00555FC4"/>
    <w:rsid w:val="00556A45"/>
    <w:rsid w:val="00557963"/>
    <w:rsid w:val="00561713"/>
    <w:rsid w:val="0056199A"/>
    <w:rsid w:val="00561FF6"/>
    <w:rsid w:val="005626ED"/>
    <w:rsid w:val="0056303F"/>
    <w:rsid w:val="0056372F"/>
    <w:rsid w:val="00563DE5"/>
    <w:rsid w:val="005651E4"/>
    <w:rsid w:val="005654CE"/>
    <w:rsid w:val="00565C32"/>
    <w:rsid w:val="00565E5E"/>
    <w:rsid w:val="00566A3F"/>
    <w:rsid w:val="00566FD3"/>
    <w:rsid w:val="0057065A"/>
    <w:rsid w:val="005728F3"/>
    <w:rsid w:val="00572EBE"/>
    <w:rsid w:val="00573F17"/>
    <w:rsid w:val="005741DD"/>
    <w:rsid w:val="00574602"/>
    <w:rsid w:val="0057461D"/>
    <w:rsid w:val="0057468D"/>
    <w:rsid w:val="00577947"/>
    <w:rsid w:val="0058011F"/>
    <w:rsid w:val="00580723"/>
    <w:rsid w:val="005813CD"/>
    <w:rsid w:val="00582862"/>
    <w:rsid w:val="00582AAF"/>
    <w:rsid w:val="005833F7"/>
    <w:rsid w:val="00583796"/>
    <w:rsid w:val="00584C29"/>
    <w:rsid w:val="005850F7"/>
    <w:rsid w:val="00585AC7"/>
    <w:rsid w:val="0058698B"/>
    <w:rsid w:val="0059021F"/>
    <w:rsid w:val="0059043D"/>
    <w:rsid w:val="00590C48"/>
    <w:rsid w:val="00590FF3"/>
    <w:rsid w:val="0059137A"/>
    <w:rsid w:val="00591965"/>
    <w:rsid w:val="00591CF5"/>
    <w:rsid w:val="0059248D"/>
    <w:rsid w:val="00592681"/>
    <w:rsid w:val="00592E75"/>
    <w:rsid w:val="00592F67"/>
    <w:rsid w:val="005950C7"/>
    <w:rsid w:val="00595808"/>
    <w:rsid w:val="005969F1"/>
    <w:rsid w:val="005A09D8"/>
    <w:rsid w:val="005A0A41"/>
    <w:rsid w:val="005A21B7"/>
    <w:rsid w:val="005A3CC6"/>
    <w:rsid w:val="005A41D0"/>
    <w:rsid w:val="005A4F50"/>
    <w:rsid w:val="005A57B4"/>
    <w:rsid w:val="005A6548"/>
    <w:rsid w:val="005A6A85"/>
    <w:rsid w:val="005A73EA"/>
    <w:rsid w:val="005A7E9D"/>
    <w:rsid w:val="005B0BDC"/>
    <w:rsid w:val="005B1A9E"/>
    <w:rsid w:val="005B1C73"/>
    <w:rsid w:val="005B241C"/>
    <w:rsid w:val="005B2552"/>
    <w:rsid w:val="005B2799"/>
    <w:rsid w:val="005B2996"/>
    <w:rsid w:val="005B2AF5"/>
    <w:rsid w:val="005B400B"/>
    <w:rsid w:val="005B4452"/>
    <w:rsid w:val="005B46A7"/>
    <w:rsid w:val="005B5554"/>
    <w:rsid w:val="005B5AE1"/>
    <w:rsid w:val="005B62B2"/>
    <w:rsid w:val="005B6994"/>
    <w:rsid w:val="005B6E64"/>
    <w:rsid w:val="005B7BA5"/>
    <w:rsid w:val="005C0268"/>
    <w:rsid w:val="005C18A2"/>
    <w:rsid w:val="005C1928"/>
    <w:rsid w:val="005C1A0F"/>
    <w:rsid w:val="005C1F2B"/>
    <w:rsid w:val="005C2AB6"/>
    <w:rsid w:val="005C2C66"/>
    <w:rsid w:val="005C2EBC"/>
    <w:rsid w:val="005C33B6"/>
    <w:rsid w:val="005C3EEE"/>
    <w:rsid w:val="005C43E9"/>
    <w:rsid w:val="005C6E69"/>
    <w:rsid w:val="005C7256"/>
    <w:rsid w:val="005C7614"/>
    <w:rsid w:val="005D0A4B"/>
    <w:rsid w:val="005D209B"/>
    <w:rsid w:val="005D2452"/>
    <w:rsid w:val="005D2B6B"/>
    <w:rsid w:val="005D35C2"/>
    <w:rsid w:val="005D3884"/>
    <w:rsid w:val="005D39ED"/>
    <w:rsid w:val="005D3DE8"/>
    <w:rsid w:val="005D441C"/>
    <w:rsid w:val="005D45A8"/>
    <w:rsid w:val="005D47C8"/>
    <w:rsid w:val="005D4C96"/>
    <w:rsid w:val="005D5B6A"/>
    <w:rsid w:val="005D5D95"/>
    <w:rsid w:val="005D5F64"/>
    <w:rsid w:val="005D6077"/>
    <w:rsid w:val="005D72A3"/>
    <w:rsid w:val="005D74A4"/>
    <w:rsid w:val="005D76B5"/>
    <w:rsid w:val="005D781A"/>
    <w:rsid w:val="005D7CB0"/>
    <w:rsid w:val="005E0AAB"/>
    <w:rsid w:val="005E0C02"/>
    <w:rsid w:val="005E0C83"/>
    <w:rsid w:val="005E1CC9"/>
    <w:rsid w:val="005E29E3"/>
    <w:rsid w:val="005E3C95"/>
    <w:rsid w:val="005E3FD3"/>
    <w:rsid w:val="005E44BB"/>
    <w:rsid w:val="005E4EB7"/>
    <w:rsid w:val="005E5E60"/>
    <w:rsid w:val="005E6F5F"/>
    <w:rsid w:val="005E7A30"/>
    <w:rsid w:val="005F055C"/>
    <w:rsid w:val="005F159D"/>
    <w:rsid w:val="005F1F41"/>
    <w:rsid w:val="005F29EB"/>
    <w:rsid w:val="005F42A1"/>
    <w:rsid w:val="005F4766"/>
    <w:rsid w:val="005F6EDC"/>
    <w:rsid w:val="00601E30"/>
    <w:rsid w:val="00601E87"/>
    <w:rsid w:val="0060235F"/>
    <w:rsid w:val="00602439"/>
    <w:rsid w:val="00602708"/>
    <w:rsid w:val="00602C26"/>
    <w:rsid w:val="00603CC2"/>
    <w:rsid w:val="00604B7E"/>
    <w:rsid w:val="00604F11"/>
    <w:rsid w:val="006067E9"/>
    <w:rsid w:val="00607071"/>
    <w:rsid w:val="00607AAC"/>
    <w:rsid w:val="0061067B"/>
    <w:rsid w:val="006108FC"/>
    <w:rsid w:val="006114C1"/>
    <w:rsid w:val="006120EB"/>
    <w:rsid w:val="00612E8D"/>
    <w:rsid w:val="00613D6E"/>
    <w:rsid w:val="00613F24"/>
    <w:rsid w:val="006153AD"/>
    <w:rsid w:val="006155F3"/>
    <w:rsid w:val="00615DD4"/>
    <w:rsid w:val="0061672B"/>
    <w:rsid w:val="00616790"/>
    <w:rsid w:val="006208F1"/>
    <w:rsid w:val="006209FA"/>
    <w:rsid w:val="0062120E"/>
    <w:rsid w:val="006213AA"/>
    <w:rsid w:val="00621A40"/>
    <w:rsid w:val="00624921"/>
    <w:rsid w:val="00624E06"/>
    <w:rsid w:val="00624F7C"/>
    <w:rsid w:val="00625EC1"/>
    <w:rsid w:val="00625F25"/>
    <w:rsid w:val="00626233"/>
    <w:rsid w:val="0062666E"/>
    <w:rsid w:val="00626A3E"/>
    <w:rsid w:val="00626C79"/>
    <w:rsid w:val="006275A7"/>
    <w:rsid w:val="00630455"/>
    <w:rsid w:val="00630ADC"/>
    <w:rsid w:val="00630F8B"/>
    <w:rsid w:val="00631B3E"/>
    <w:rsid w:val="0063234B"/>
    <w:rsid w:val="006333F5"/>
    <w:rsid w:val="00634706"/>
    <w:rsid w:val="00634987"/>
    <w:rsid w:val="00634AED"/>
    <w:rsid w:val="006355C4"/>
    <w:rsid w:val="00640AFA"/>
    <w:rsid w:val="0064288C"/>
    <w:rsid w:val="00642D85"/>
    <w:rsid w:val="00643D77"/>
    <w:rsid w:val="00644890"/>
    <w:rsid w:val="00644AE0"/>
    <w:rsid w:val="00646877"/>
    <w:rsid w:val="00646AE4"/>
    <w:rsid w:val="00647574"/>
    <w:rsid w:val="00647AD1"/>
    <w:rsid w:val="00650083"/>
    <w:rsid w:val="00650398"/>
    <w:rsid w:val="006517E0"/>
    <w:rsid w:val="00651F80"/>
    <w:rsid w:val="00652543"/>
    <w:rsid w:val="00653157"/>
    <w:rsid w:val="0065394A"/>
    <w:rsid w:val="00653B95"/>
    <w:rsid w:val="006545BD"/>
    <w:rsid w:val="00655311"/>
    <w:rsid w:val="00656178"/>
    <w:rsid w:val="0065680F"/>
    <w:rsid w:val="006572E7"/>
    <w:rsid w:val="0065733C"/>
    <w:rsid w:val="00657A8D"/>
    <w:rsid w:val="00657BBE"/>
    <w:rsid w:val="00660244"/>
    <w:rsid w:val="00660292"/>
    <w:rsid w:val="006607F7"/>
    <w:rsid w:val="006612F8"/>
    <w:rsid w:val="00661D8C"/>
    <w:rsid w:val="00662635"/>
    <w:rsid w:val="00662743"/>
    <w:rsid w:val="00662B00"/>
    <w:rsid w:val="00662CDA"/>
    <w:rsid w:val="00662D60"/>
    <w:rsid w:val="00663656"/>
    <w:rsid w:val="00663822"/>
    <w:rsid w:val="006641FD"/>
    <w:rsid w:val="00664709"/>
    <w:rsid w:val="00664E65"/>
    <w:rsid w:val="006662ED"/>
    <w:rsid w:val="00666797"/>
    <w:rsid w:val="00666A99"/>
    <w:rsid w:val="006671C4"/>
    <w:rsid w:val="0066784D"/>
    <w:rsid w:val="006702D4"/>
    <w:rsid w:val="00670630"/>
    <w:rsid w:val="00670A38"/>
    <w:rsid w:val="00671153"/>
    <w:rsid w:val="00671362"/>
    <w:rsid w:val="00671475"/>
    <w:rsid w:val="006726F4"/>
    <w:rsid w:val="00672DD9"/>
    <w:rsid w:val="00673930"/>
    <w:rsid w:val="006739D2"/>
    <w:rsid w:val="00675081"/>
    <w:rsid w:val="00675771"/>
    <w:rsid w:val="00675B63"/>
    <w:rsid w:val="0067628B"/>
    <w:rsid w:val="0068075B"/>
    <w:rsid w:val="00680A01"/>
    <w:rsid w:val="00681683"/>
    <w:rsid w:val="006822EE"/>
    <w:rsid w:val="00682D2C"/>
    <w:rsid w:val="00683083"/>
    <w:rsid w:val="0068449B"/>
    <w:rsid w:val="0068460B"/>
    <w:rsid w:val="00684AF8"/>
    <w:rsid w:val="00686AA0"/>
    <w:rsid w:val="00686EE8"/>
    <w:rsid w:val="00690102"/>
    <w:rsid w:val="00690406"/>
    <w:rsid w:val="006915CE"/>
    <w:rsid w:val="00691ED0"/>
    <w:rsid w:val="00691FFE"/>
    <w:rsid w:val="0069225B"/>
    <w:rsid w:val="0069232E"/>
    <w:rsid w:val="00692D26"/>
    <w:rsid w:val="00694E27"/>
    <w:rsid w:val="006962E6"/>
    <w:rsid w:val="00697C27"/>
    <w:rsid w:val="006A09E2"/>
    <w:rsid w:val="006A14A4"/>
    <w:rsid w:val="006A194E"/>
    <w:rsid w:val="006A2D6B"/>
    <w:rsid w:val="006A341C"/>
    <w:rsid w:val="006A34AB"/>
    <w:rsid w:val="006A3D50"/>
    <w:rsid w:val="006A4030"/>
    <w:rsid w:val="006A4E7D"/>
    <w:rsid w:val="006A5435"/>
    <w:rsid w:val="006A6615"/>
    <w:rsid w:val="006A6BDF"/>
    <w:rsid w:val="006A7E78"/>
    <w:rsid w:val="006B0CA0"/>
    <w:rsid w:val="006B1570"/>
    <w:rsid w:val="006B2052"/>
    <w:rsid w:val="006B23F4"/>
    <w:rsid w:val="006B279E"/>
    <w:rsid w:val="006B3796"/>
    <w:rsid w:val="006B3905"/>
    <w:rsid w:val="006B3CBB"/>
    <w:rsid w:val="006B401C"/>
    <w:rsid w:val="006B4205"/>
    <w:rsid w:val="006B46B4"/>
    <w:rsid w:val="006B4CE1"/>
    <w:rsid w:val="006B688E"/>
    <w:rsid w:val="006B6DB1"/>
    <w:rsid w:val="006B78B0"/>
    <w:rsid w:val="006B7C03"/>
    <w:rsid w:val="006C03BB"/>
    <w:rsid w:val="006C0888"/>
    <w:rsid w:val="006C1886"/>
    <w:rsid w:val="006C29E9"/>
    <w:rsid w:val="006C402E"/>
    <w:rsid w:val="006C4460"/>
    <w:rsid w:val="006C45D0"/>
    <w:rsid w:val="006C45E3"/>
    <w:rsid w:val="006C4E67"/>
    <w:rsid w:val="006C5E0E"/>
    <w:rsid w:val="006C659E"/>
    <w:rsid w:val="006C6A8B"/>
    <w:rsid w:val="006C735F"/>
    <w:rsid w:val="006C7A05"/>
    <w:rsid w:val="006D0BBA"/>
    <w:rsid w:val="006D0F7B"/>
    <w:rsid w:val="006D16D8"/>
    <w:rsid w:val="006D264D"/>
    <w:rsid w:val="006D27AC"/>
    <w:rsid w:val="006D2952"/>
    <w:rsid w:val="006D2CB3"/>
    <w:rsid w:val="006D2F5C"/>
    <w:rsid w:val="006D42A5"/>
    <w:rsid w:val="006D58FB"/>
    <w:rsid w:val="006D61E7"/>
    <w:rsid w:val="006D6360"/>
    <w:rsid w:val="006E0A1F"/>
    <w:rsid w:val="006E0E2A"/>
    <w:rsid w:val="006E25AE"/>
    <w:rsid w:val="006E2FE7"/>
    <w:rsid w:val="006E3811"/>
    <w:rsid w:val="006E3A94"/>
    <w:rsid w:val="006E7055"/>
    <w:rsid w:val="006E7643"/>
    <w:rsid w:val="006E7D2E"/>
    <w:rsid w:val="006E7F7D"/>
    <w:rsid w:val="006F09A2"/>
    <w:rsid w:val="006F09C6"/>
    <w:rsid w:val="006F2489"/>
    <w:rsid w:val="006F2DE6"/>
    <w:rsid w:val="006F32B0"/>
    <w:rsid w:val="006F360F"/>
    <w:rsid w:val="006F3946"/>
    <w:rsid w:val="006F4991"/>
    <w:rsid w:val="006F51E6"/>
    <w:rsid w:val="006F6CD4"/>
    <w:rsid w:val="006F6EC7"/>
    <w:rsid w:val="006F6F74"/>
    <w:rsid w:val="006F7053"/>
    <w:rsid w:val="006F7109"/>
    <w:rsid w:val="006F715B"/>
    <w:rsid w:val="006F7449"/>
    <w:rsid w:val="00700212"/>
    <w:rsid w:val="00700BB7"/>
    <w:rsid w:val="0070135E"/>
    <w:rsid w:val="00701BE5"/>
    <w:rsid w:val="00701CF1"/>
    <w:rsid w:val="00701DCE"/>
    <w:rsid w:val="00702B11"/>
    <w:rsid w:val="0070391A"/>
    <w:rsid w:val="00703A7B"/>
    <w:rsid w:val="00703CA4"/>
    <w:rsid w:val="0070424C"/>
    <w:rsid w:val="007043B0"/>
    <w:rsid w:val="00705C23"/>
    <w:rsid w:val="00705C60"/>
    <w:rsid w:val="00707919"/>
    <w:rsid w:val="00707D26"/>
    <w:rsid w:val="00710437"/>
    <w:rsid w:val="00710BDF"/>
    <w:rsid w:val="00710DA1"/>
    <w:rsid w:val="00710E9E"/>
    <w:rsid w:val="0071150B"/>
    <w:rsid w:val="00711A6D"/>
    <w:rsid w:val="00711BAE"/>
    <w:rsid w:val="00712DE0"/>
    <w:rsid w:val="00713F75"/>
    <w:rsid w:val="00714165"/>
    <w:rsid w:val="00715C7B"/>
    <w:rsid w:val="00715ED0"/>
    <w:rsid w:val="00716411"/>
    <w:rsid w:val="00720C9D"/>
    <w:rsid w:val="0072187D"/>
    <w:rsid w:val="00721BF0"/>
    <w:rsid w:val="00721D26"/>
    <w:rsid w:val="0072256A"/>
    <w:rsid w:val="007232D0"/>
    <w:rsid w:val="00723773"/>
    <w:rsid w:val="00724035"/>
    <w:rsid w:val="00724ACC"/>
    <w:rsid w:val="007259C6"/>
    <w:rsid w:val="00725FEF"/>
    <w:rsid w:val="00726124"/>
    <w:rsid w:val="007263B8"/>
    <w:rsid w:val="007267F6"/>
    <w:rsid w:val="00726822"/>
    <w:rsid w:val="00726FFB"/>
    <w:rsid w:val="00730E01"/>
    <w:rsid w:val="00730E05"/>
    <w:rsid w:val="00733184"/>
    <w:rsid w:val="00733622"/>
    <w:rsid w:val="007337C9"/>
    <w:rsid w:val="0073498C"/>
    <w:rsid w:val="00734E28"/>
    <w:rsid w:val="007354E9"/>
    <w:rsid w:val="00736B28"/>
    <w:rsid w:val="00737491"/>
    <w:rsid w:val="00740206"/>
    <w:rsid w:val="00740ED1"/>
    <w:rsid w:val="007412E7"/>
    <w:rsid w:val="00742105"/>
    <w:rsid w:val="00745726"/>
    <w:rsid w:val="00746CB3"/>
    <w:rsid w:val="00746F64"/>
    <w:rsid w:val="00750194"/>
    <w:rsid w:val="00750587"/>
    <w:rsid w:val="007510CA"/>
    <w:rsid w:val="0075158F"/>
    <w:rsid w:val="007515FF"/>
    <w:rsid w:val="00751EB5"/>
    <w:rsid w:val="00752114"/>
    <w:rsid w:val="007536CF"/>
    <w:rsid w:val="00753F76"/>
    <w:rsid w:val="007541CF"/>
    <w:rsid w:val="0075435F"/>
    <w:rsid w:val="0075515E"/>
    <w:rsid w:val="00755C59"/>
    <w:rsid w:val="00756323"/>
    <w:rsid w:val="007565B1"/>
    <w:rsid w:val="007574D4"/>
    <w:rsid w:val="0076023F"/>
    <w:rsid w:val="00761D2F"/>
    <w:rsid w:val="0076328B"/>
    <w:rsid w:val="00763C70"/>
    <w:rsid w:val="00765046"/>
    <w:rsid w:val="007651A4"/>
    <w:rsid w:val="007655CA"/>
    <w:rsid w:val="0076663E"/>
    <w:rsid w:val="007666FE"/>
    <w:rsid w:val="00766A38"/>
    <w:rsid w:val="007700B8"/>
    <w:rsid w:val="00770450"/>
    <w:rsid w:val="0077067A"/>
    <w:rsid w:val="00772551"/>
    <w:rsid w:val="00772D7F"/>
    <w:rsid w:val="0077336E"/>
    <w:rsid w:val="00773F83"/>
    <w:rsid w:val="0077565B"/>
    <w:rsid w:val="0077583E"/>
    <w:rsid w:val="00775E0F"/>
    <w:rsid w:val="00776326"/>
    <w:rsid w:val="00776730"/>
    <w:rsid w:val="00776B6D"/>
    <w:rsid w:val="00776E15"/>
    <w:rsid w:val="00777C7D"/>
    <w:rsid w:val="00777E7E"/>
    <w:rsid w:val="00780399"/>
    <w:rsid w:val="00780B9A"/>
    <w:rsid w:val="00781797"/>
    <w:rsid w:val="007839F1"/>
    <w:rsid w:val="00783E26"/>
    <w:rsid w:val="00783FF9"/>
    <w:rsid w:val="00785E5C"/>
    <w:rsid w:val="00786ECE"/>
    <w:rsid w:val="00787013"/>
    <w:rsid w:val="00787A55"/>
    <w:rsid w:val="00787C6A"/>
    <w:rsid w:val="007904C2"/>
    <w:rsid w:val="007912FB"/>
    <w:rsid w:val="00791324"/>
    <w:rsid w:val="00791D40"/>
    <w:rsid w:val="00793D87"/>
    <w:rsid w:val="00794831"/>
    <w:rsid w:val="007950F9"/>
    <w:rsid w:val="00795A48"/>
    <w:rsid w:val="00795BBE"/>
    <w:rsid w:val="0079637B"/>
    <w:rsid w:val="00796394"/>
    <w:rsid w:val="0079689A"/>
    <w:rsid w:val="00797F4A"/>
    <w:rsid w:val="007A04C0"/>
    <w:rsid w:val="007A1AC4"/>
    <w:rsid w:val="007A2932"/>
    <w:rsid w:val="007A33C1"/>
    <w:rsid w:val="007A4C8B"/>
    <w:rsid w:val="007A5342"/>
    <w:rsid w:val="007A5B7C"/>
    <w:rsid w:val="007A7ED1"/>
    <w:rsid w:val="007B1A4F"/>
    <w:rsid w:val="007B3064"/>
    <w:rsid w:val="007B3C9D"/>
    <w:rsid w:val="007B50CF"/>
    <w:rsid w:val="007B5C13"/>
    <w:rsid w:val="007B6110"/>
    <w:rsid w:val="007B6B0E"/>
    <w:rsid w:val="007B7039"/>
    <w:rsid w:val="007B72B8"/>
    <w:rsid w:val="007B7666"/>
    <w:rsid w:val="007B7718"/>
    <w:rsid w:val="007B7CA2"/>
    <w:rsid w:val="007B7D2F"/>
    <w:rsid w:val="007C1EE2"/>
    <w:rsid w:val="007C26DE"/>
    <w:rsid w:val="007C3D4C"/>
    <w:rsid w:val="007C4F6D"/>
    <w:rsid w:val="007C5120"/>
    <w:rsid w:val="007C5274"/>
    <w:rsid w:val="007C5454"/>
    <w:rsid w:val="007C63A2"/>
    <w:rsid w:val="007C64F1"/>
    <w:rsid w:val="007C65F6"/>
    <w:rsid w:val="007C7FED"/>
    <w:rsid w:val="007D0B62"/>
    <w:rsid w:val="007D133C"/>
    <w:rsid w:val="007D157E"/>
    <w:rsid w:val="007D1B2C"/>
    <w:rsid w:val="007D30A8"/>
    <w:rsid w:val="007D36B0"/>
    <w:rsid w:val="007D3D2F"/>
    <w:rsid w:val="007D4645"/>
    <w:rsid w:val="007D46F2"/>
    <w:rsid w:val="007D4C44"/>
    <w:rsid w:val="007D4C8F"/>
    <w:rsid w:val="007D61F2"/>
    <w:rsid w:val="007D6B1E"/>
    <w:rsid w:val="007D7427"/>
    <w:rsid w:val="007D794D"/>
    <w:rsid w:val="007E0D95"/>
    <w:rsid w:val="007E0F44"/>
    <w:rsid w:val="007E19AF"/>
    <w:rsid w:val="007E3341"/>
    <w:rsid w:val="007E36BE"/>
    <w:rsid w:val="007E37E1"/>
    <w:rsid w:val="007E4139"/>
    <w:rsid w:val="007E4456"/>
    <w:rsid w:val="007E522B"/>
    <w:rsid w:val="007E5319"/>
    <w:rsid w:val="007E54B2"/>
    <w:rsid w:val="007E6C39"/>
    <w:rsid w:val="007E6E09"/>
    <w:rsid w:val="007E734A"/>
    <w:rsid w:val="007E76B0"/>
    <w:rsid w:val="007F17D5"/>
    <w:rsid w:val="007F1891"/>
    <w:rsid w:val="007F2F6C"/>
    <w:rsid w:val="007F358F"/>
    <w:rsid w:val="007F3642"/>
    <w:rsid w:val="007F3DDF"/>
    <w:rsid w:val="007F3FAC"/>
    <w:rsid w:val="007F4E0A"/>
    <w:rsid w:val="007F676D"/>
    <w:rsid w:val="007F71DD"/>
    <w:rsid w:val="007F76FB"/>
    <w:rsid w:val="007F7BD7"/>
    <w:rsid w:val="0080016A"/>
    <w:rsid w:val="00802085"/>
    <w:rsid w:val="00802575"/>
    <w:rsid w:val="00802ACC"/>
    <w:rsid w:val="00805BC4"/>
    <w:rsid w:val="00806107"/>
    <w:rsid w:val="008064DB"/>
    <w:rsid w:val="008067D9"/>
    <w:rsid w:val="008071CD"/>
    <w:rsid w:val="008078FD"/>
    <w:rsid w:val="00810A7A"/>
    <w:rsid w:val="00811F7A"/>
    <w:rsid w:val="00812600"/>
    <w:rsid w:val="008158D4"/>
    <w:rsid w:val="00816FD2"/>
    <w:rsid w:val="008174A5"/>
    <w:rsid w:val="008175DB"/>
    <w:rsid w:val="00817D13"/>
    <w:rsid w:val="00817EC1"/>
    <w:rsid w:val="00820F1F"/>
    <w:rsid w:val="0082136C"/>
    <w:rsid w:val="00822D9E"/>
    <w:rsid w:val="00822DEC"/>
    <w:rsid w:val="00823B35"/>
    <w:rsid w:val="00824526"/>
    <w:rsid w:val="00824BB8"/>
    <w:rsid w:val="00824F3B"/>
    <w:rsid w:val="008250CF"/>
    <w:rsid w:val="0082548F"/>
    <w:rsid w:val="0082558E"/>
    <w:rsid w:val="008256B7"/>
    <w:rsid w:val="00825DBB"/>
    <w:rsid w:val="00827B65"/>
    <w:rsid w:val="00832935"/>
    <w:rsid w:val="00832A79"/>
    <w:rsid w:val="00832C5A"/>
    <w:rsid w:val="00834579"/>
    <w:rsid w:val="0083481A"/>
    <w:rsid w:val="00835AD1"/>
    <w:rsid w:val="00835DD8"/>
    <w:rsid w:val="00836221"/>
    <w:rsid w:val="008370A2"/>
    <w:rsid w:val="00837A24"/>
    <w:rsid w:val="008422AE"/>
    <w:rsid w:val="008424FA"/>
    <w:rsid w:val="0084313D"/>
    <w:rsid w:val="00843453"/>
    <w:rsid w:val="00844211"/>
    <w:rsid w:val="00844409"/>
    <w:rsid w:val="00846192"/>
    <w:rsid w:val="00846CEC"/>
    <w:rsid w:val="008470BD"/>
    <w:rsid w:val="008476F7"/>
    <w:rsid w:val="00847FED"/>
    <w:rsid w:val="0085027D"/>
    <w:rsid w:val="00850AA4"/>
    <w:rsid w:val="00850FE6"/>
    <w:rsid w:val="0085283B"/>
    <w:rsid w:val="00854438"/>
    <w:rsid w:val="00854B42"/>
    <w:rsid w:val="008559B7"/>
    <w:rsid w:val="00857031"/>
    <w:rsid w:val="0085771A"/>
    <w:rsid w:val="008577D3"/>
    <w:rsid w:val="00857913"/>
    <w:rsid w:val="00860C93"/>
    <w:rsid w:val="008610EF"/>
    <w:rsid w:val="00862E0C"/>
    <w:rsid w:val="0086454F"/>
    <w:rsid w:val="00864A4F"/>
    <w:rsid w:val="008650F7"/>
    <w:rsid w:val="008665E3"/>
    <w:rsid w:val="00866D6A"/>
    <w:rsid w:val="0086799B"/>
    <w:rsid w:val="0087040F"/>
    <w:rsid w:val="00870780"/>
    <w:rsid w:val="00870E47"/>
    <w:rsid w:val="00871392"/>
    <w:rsid w:val="00871E95"/>
    <w:rsid w:val="0087223C"/>
    <w:rsid w:val="00872749"/>
    <w:rsid w:val="00874619"/>
    <w:rsid w:val="0087467F"/>
    <w:rsid w:val="00874B42"/>
    <w:rsid w:val="00874B88"/>
    <w:rsid w:val="00874CBC"/>
    <w:rsid w:val="008757B7"/>
    <w:rsid w:val="00875F4D"/>
    <w:rsid w:val="00876675"/>
    <w:rsid w:val="008769D9"/>
    <w:rsid w:val="00877142"/>
    <w:rsid w:val="00877F7C"/>
    <w:rsid w:val="008803E0"/>
    <w:rsid w:val="00880AB9"/>
    <w:rsid w:val="00880B6D"/>
    <w:rsid w:val="00880F42"/>
    <w:rsid w:val="00881153"/>
    <w:rsid w:val="008815B6"/>
    <w:rsid w:val="00881FB1"/>
    <w:rsid w:val="00883CD6"/>
    <w:rsid w:val="008847FB"/>
    <w:rsid w:val="0088489B"/>
    <w:rsid w:val="00884F1E"/>
    <w:rsid w:val="008852DC"/>
    <w:rsid w:val="00885B6A"/>
    <w:rsid w:val="0088691C"/>
    <w:rsid w:val="008876C5"/>
    <w:rsid w:val="00887C20"/>
    <w:rsid w:val="0089019F"/>
    <w:rsid w:val="00890358"/>
    <w:rsid w:val="008919B4"/>
    <w:rsid w:val="00892939"/>
    <w:rsid w:val="00893192"/>
    <w:rsid w:val="00894A57"/>
    <w:rsid w:val="00895184"/>
    <w:rsid w:val="00895288"/>
    <w:rsid w:val="00895384"/>
    <w:rsid w:val="00895388"/>
    <w:rsid w:val="00895EF7"/>
    <w:rsid w:val="00896B3A"/>
    <w:rsid w:val="00897ECD"/>
    <w:rsid w:val="008A00C0"/>
    <w:rsid w:val="008A0DFA"/>
    <w:rsid w:val="008A1219"/>
    <w:rsid w:val="008A2A02"/>
    <w:rsid w:val="008A3035"/>
    <w:rsid w:val="008A331F"/>
    <w:rsid w:val="008A5129"/>
    <w:rsid w:val="008A5686"/>
    <w:rsid w:val="008A6099"/>
    <w:rsid w:val="008A6BD6"/>
    <w:rsid w:val="008A6FA9"/>
    <w:rsid w:val="008B067F"/>
    <w:rsid w:val="008B077D"/>
    <w:rsid w:val="008B1244"/>
    <w:rsid w:val="008B198A"/>
    <w:rsid w:val="008B1C96"/>
    <w:rsid w:val="008B4237"/>
    <w:rsid w:val="008B4613"/>
    <w:rsid w:val="008B5113"/>
    <w:rsid w:val="008B56EF"/>
    <w:rsid w:val="008B606D"/>
    <w:rsid w:val="008B6AE0"/>
    <w:rsid w:val="008B6FF9"/>
    <w:rsid w:val="008BD09C"/>
    <w:rsid w:val="008C0B95"/>
    <w:rsid w:val="008C23EE"/>
    <w:rsid w:val="008C2546"/>
    <w:rsid w:val="008C25CC"/>
    <w:rsid w:val="008C412C"/>
    <w:rsid w:val="008C4C27"/>
    <w:rsid w:val="008C6269"/>
    <w:rsid w:val="008C67C8"/>
    <w:rsid w:val="008C7770"/>
    <w:rsid w:val="008C785C"/>
    <w:rsid w:val="008D123F"/>
    <w:rsid w:val="008D144E"/>
    <w:rsid w:val="008D168E"/>
    <w:rsid w:val="008D19DB"/>
    <w:rsid w:val="008D3027"/>
    <w:rsid w:val="008D3913"/>
    <w:rsid w:val="008D3D72"/>
    <w:rsid w:val="008D4493"/>
    <w:rsid w:val="008D47D1"/>
    <w:rsid w:val="008D4B6D"/>
    <w:rsid w:val="008D59FB"/>
    <w:rsid w:val="008D6A82"/>
    <w:rsid w:val="008D6D48"/>
    <w:rsid w:val="008D7EB9"/>
    <w:rsid w:val="008E003A"/>
    <w:rsid w:val="008E0D2A"/>
    <w:rsid w:val="008E1015"/>
    <w:rsid w:val="008E1FDA"/>
    <w:rsid w:val="008E2024"/>
    <w:rsid w:val="008E3EC0"/>
    <w:rsid w:val="008E403F"/>
    <w:rsid w:val="008E5040"/>
    <w:rsid w:val="008E52D4"/>
    <w:rsid w:val="008E6F98"/>
    <w:rsid w:val="008E6FFA"/>
    <w:rsid w:val="008E772F"/>
    <w:rsid w:val="008E7743"/>
    <w:rsid w:val="008E78F2"/>
    <w:rsid w:val="008E78FE"/>
    <w:rsid w:val="008F0ABA"/>
    <w:rsid w:val="008F18A7"/>
    <w:rsid w:val="008F19FD"/>
    <w:rsid w:val="008F1CEA"/>
    <w:rsid w:val="008F25D7"/>
    <w:rsid w:val="008F3205"/>
    <w:rsid w:val="008F385C"/>
    <w:rsid w:val="008F3D41"/>
    <w:rsid w:val="008F3FD5"/>
    <w:rsid w:val="008F440A"/>
    <w:rsid w:val="008F4E82"/>
    <w:rsid w:val="008F5A55"/>
    <w:rsid w:val="008F7184"/>
    <w:rsid w:val="008F7985"/>
    <w:rsid w:val="00900572"/>
    <w:rsid w:val="00900DF1"/>
    <w:rsid w:val="009013A3"/>
    <w:rsid w:val="009025DF"/>
    <w:rsid w:val="00902630"/>
    <w:rsid w:val="0090361F"/>
    <w:rsid w:val="00903632"/>
    <w:rsid w:val="00903BC1"/>
    <w:rsid w:val="00903EAD"/>
    <w:rsid w:val="00904D3C"/>
    <w:rsid w:val="00905528"/>
    <w:rsid w:val="00905755"/>
    <w:rsid w:val="00905949"/>
    <w:rsid w:val="009059CE"/>
    <w:rsid w:val="00905C64"/>
    <w:rsid w:val="00905D05"/>
    <w:rsid w:val="00905ED2"/>
    <w:rsid w:val="009063C5"/>
    <w:rsid w:val="009064C5"/>
    <w:rsid w:val="009071FF"/>
    <w:rsid w:val="009103F6"/>
    <w:rsid w:val="0091046B"/>
    <w:rsid w:val="00910C91"/>
    <w:rsid w:val="009111BB"/>
    <w:rsid w:val="00912531"/>
    <w:rsid w:val="0091259A"/>
    <w:rsid w:val="00912865"/>
    <w:rsid w:val="00914776"/>
    <w:rsid w:val="009154C7"/>
    <w:rsid w:val="00915C10"/>
    <w:rsid w:val="00916792"/>
    <w:rsid w:val="00917263"/>
    <w:rsid w:val="00917267"/>
    <w:rsid w:val="009173C0"/>
    <w:rsid w:val="00917A17"/>
    <w:rsid w:val="00920173"/>
    <w:rsid w:val="00920C9A"/>
    <w:rsid w:val="00921667"/>
    <w:rsid w:val="009220D4"/>
    <w:rsid w:val="009224E4"/>
    <w:rsid w:val="00922864"/>
    <w:rsid w:val="00922C65"/>
    <w:rsid w:val="00923C79"/>
    <w:rsid w:val="00923D37"/>
    <w:rsid w:val="0092550B"/>
    <w:rsid w:val="00926520"/>
    <w:rsid w:val="0092769A"/>
    <w:rsid w:val="00927B82"/>
    <w:rsid w:val="00930450"/>
    <w:rsid w:val="00931284"/>
    <w:rsid w:val="00931BF0"/>
    <w:rsid w:val="00931C15"/>
    <w:rsid w:val="00932452"/>
    <w:rsid w:val="0093247C"/>
    <w:rsid w:val="009338E1"/>
    <w:rsid w:val="00934FD1"/>
    <w:rsid w:val="00935552"/>
    <w:rsid w:val="00935D28"/>
    <w:rsid w:val="00935D4E"/>
    <w:rsid w:val="009361C0"/>
    <w:rsid w:val="009364D3"/>
    <w:rsid w:val="009367F5"/>
    <w:rsid w:val="00937A0B"/>
    <w:rsid w:val="00937DCD"/>
    <w:rsid w:val="00937E49"/>
    <w:rsid w:val="009411CB"/>
    <w:rsid w:val="00941CAA"/>
    <w:rsid w:val="0094247B"/>
    <w:rsid w:val="00942BDF"/>
    <w:rsid w:val="00942D75"/>
    <w:rsid w:val="00944B8F"/>
    <w:rsid w:val="00945C6B"/>
    <w:rsid w:val="00946BC6"/>
    <w:rsid w:val="00947301"/>
    <w:rsid w:val="00947674"/>
    <w:rsid w:val="0094797B"/>
    <w:rsid w:val="00950D33"/>
    <w:rsid w:val="00951326"/>
    <w:rsid w:val="009513A3"/>
    <w:rsid w:val="00951BBB"/>
    <w:rsid w:val="00951D58"/>
    <w:rsid w:val="009520B4"/>
    <w:rsid w:val="00952CFC"/>
    <w:rsid w:val="00952D89"/>
    <w:rsid w:val="00952F6E"/>
    <w:rsid w:val="00953318"/>
    <w:rsid w:val="009546DB"/>
    <w:rsid w:val="00955B06"/>
    <w:rsid w:val="00956015"/>
    <w:rsid w:val="00956811"/>
    <w:rsid w:val="0096005B"/>
    <w:rsid w:val="009600C5"/>
    <w:rsid w:val="00960155"/>
    <w:rsid w:val="00960E34"/>
    <w:rsid w:val="00961526"/>
    <w:rsid w:val="00961BD2"/>
    <w:rsid w:val="00962167"/>
    <w:rsid w:val="009630FE"/>
    <w:rsid w:val="00963C5E"/>
    <w:rsid w:val="00963C93"/>
    <w:rsid w:val="009643E1"/>
    <w:rsid w:val="00964426"/>
    <w:rsid w:val="0096582C"/>
    <w:rsid w:val="00966937"/>
    <w:rsid w:val="00966E71"/>
    <w:rsid w:val="00967906"/>
    <w:rsid w:val="00967BD1"/>
    <w:rsid w:val="0097062B"/>
    <w:rsid w:val="00971866"/>
    <w:rsid w:val="00971DA2"/>
    <w:rsid w:val="009720D4"/>
    <w:rsid w:val="009722C7"/>
    <w:rsid w:val="0097403B"/>
    <w:rsid w:val="00974B54"/>
    <w:rsid w:val="0097669A"/>
    <w:rsid w:val="00976BB6"/>
    <w:rsid w:val="00977408"/>
    <w:rsid w:val="009774F7"/>
    <w:rsid w:val="0097788A"/>
    <w:rsid w:val="00977EFD"/>
    <w:rsid w:val="0097D366"/>
    <w:rsid w:val="00980A47"/>
    <w:rsid w:val="00981EB6"/>
    <w:rsid w:val="00982382"/>
    <w:rsid w:val="009823C4"/>
    <w:rsid w:val="00982E2F"/>
    <w:rsid w:val="00983F26"/>
    <w:rsid w:val="009844AD"/>
    <w:rsid w:val="00984CC9"/>
    <w:rsid w:val="00984D33"/>
    <w:rsid w:val="009854B2"/>
    <w:rsid w:val="00985811"/>
    <w:rsid w:val="00987364"/>
    <w:rsid w:val="009875D7"/>
    <w:rsid w:val="0099000C"/>
    <w:rsid w:val="009905FC"/>
    <w:rsid w:val="00990B7A"/>
    <w:rsid w:val="0099173A"/>
    <w:rsid w:val="009920A1"/>
    <w:rsid w:val="0099241A"/>
    <w:rsid w:val="00992B0C"/>
    <w:rsid w:val="009946C5"/>
    <w:rsid w:val="009947E8"/>
    <w:rsid w:val="00994976"/>
    <w:rsid w:val="00994CF1"/>
    <w:rsid w:val="00996B00"/>
    <w:rsid w:val="00997765"/>
    <w:rsid w:val="009A01D9"/>
    <w:rsid w:val="009A0A4C"/>
    <w:rsid w:val="009A1683"/>
    <w:rsid w:val="009A1817"/>
    <w:rsid w:val="009A26F8"/>
    <w:rsid w:val="009A4D67"/>
    <w:rsid w:val="009A5019"/>
    <w:rsid w:val="009A552B"/>
    <w:rsid w:val="009A627C"/>
    <w:rsid w:val="009B3BBE"/>
    <w:rsid w:val="009B3D1B"/>
    <w:rsid w:val="009B4ADD"/>
    <w:rsid w:val="009B5F9A"/>
    <w:rsid w:val="009B7450"/>
    <w:rsid w:val="009B74E1"/>
    <w:rsid w:val="009B7611"/>
    <w:rsid w:val="009B7A24"/>
    <w:rsid w:val="009C01E1"/>
    <w:rsid w:val="009C1495"/>
    <w:rsid w:val="009C160F"/>
    <w:rsid w:val="009C1817"/>
    <w:rsid w:val="009C2EF6"/>
    <w:rsid w:val="009C3336"/>
    <w:rsid w:val="009C3FDF"/>
    <w:rsid w:val="009C4465"/>
    <w:rsid w:val="009C4A59"/>
    <w:rsid w:val="009C4A9F"/>
    <w:rsid w:val="009C5C38"/>
    <w:rsid w:val="009C6B5C"/>
    <w:rsid w:val="009C78A5"/>
    <w:rsid w:val="009C799D"/>
    <w:rsid w:val="009D004B"/>
    <w:rsid w:val="009D0750"/>
    <w:rsid w:val="009D0D41"/>
    <w:rsid w:val="009D132F"/>
    <w:rsid w:val="009D1793"/>
    <w:rsid w:val="009D22D6"/>
    <w:rsid w:val="009D2589"/>
    <w:rsid w:val="009D2D26"/>
    <w:rsid w:val="009D2FF2"/>
    <w:rsid w:val="009D3792"/>
    <w:rsid w:val="009D3C17"/>
    <w:rsid w:val="009D4169"/>
    <w:rsid w:val="009D45FA"/>
    <w:rsid w:val="009D4E87"/>
    <w:rsid w:val="009D5558"/>
    <w:rsid w:val="009D6E92"/>
    <w:rsid w:val="009D716A"/>
    <w:rsid w:val="009D766A"/>
    <w:rsid w:val="009D7C37"/>
    <w:rsid w:val="009D7F84"/>
    <w:rsid w:val="009D7F85"/>
    <w:rsid w:val="009E2967"/>
    <w:rsid w:val="009E2B43"/>
    <w:rsid w:val="009E403E"/>
    <w:rsid w:val="009E4432"/>
    <w:rsid w:val="009E45F4"/>
    <w:rsid w:val="009E4830"/>
    <w:rsid w:val="009E4E21"/>
    <w:rsid w:val="009E57BF"/>
    <w:rsid w:val="009E5997"/>
    <w:rsid w:val="009E6299"/>
    <w:rsid w:val="009E731F"/>
    <w:rsid w:val="009E796E"/>
    <w:rsid w:val="009F0656"/>
    <w:rsid w:val="009F1C77"/>
    <w:rsid w:val="009F253C"/>
    <w:rsid w:val="009F26B9"/>
    <w:rsid w:val="009F2AEF"/>
    <w:rsid w:val="009F38FB"/>
    <w:rsid w:val="009F3E50"/>
    <w:rsid w:val="009F429A"/>
    <w:rsid w:val="009F68DC"/>
    <w:rsid w:val="009F6BD5"/>
    <w:rsid w:val="009F6CAC"/>
    <w:rsid w:val="009F7570"/>
    <w:rsid w:val="00A008C0"/>
    <w:rsid w:val="00A01191"/>
    <w:rsid w:val="00A012E7"/>
    <w:rsid w:val="00A014CB"/>
    <w:rsid w:val="00A01513"/>
    <w:rsid w:val="00A01732"/>
    <w:rsid w:val="00A0204E"/>
    <w:rsid w:val="00A025F5"/>
    <w:rsid w:val="00A032CB"/>
    <w:rsid w:val="00A0346E"/>
    <w:rsid w:val="00A03885"/>
    <w:rsid w:val="00A03B8A"/>
    <w:rsid w:val="00A05614"/>
    <w:rsid w:val="00A057D3"/>
    <w:rsid w:val="00A05884"/>
    <w:rsid w:val="00A05E04"/>
    <w:rsid w:val="00A06048"/>
    <w:rsid w:val="00A0606A"/>
    <w:rsid w:val="00A06A3C"/>
    <w:rsid w:val="00A06DBD"/>
    <w:rsid w:val="00A06FB0"/>
    <w:rsid w:val="00A1019F"/>
    <w:rsid w:val="00A13471"/>
    <w:rsid w:val="00A13D6D"/>
    <w:rsid w:val="00A15D70"/>
    <w:rsid w:val="00A160E3"/>
    <w:rsid w:val="00A16A51"/>
    <w:rsid w:val="00A171FC"/>
    <w:rsid w:val="00A178C2"/>
    <w:rsid w:val="00A17F50"/>
    <w:rsid w:val="00A204FA"/>
    <w:rsid w:val="00A20942"/>
    <w:rsid w:val="00A20DBC"/>
    <w:rsid w:val="00A2166D"/>
    <w:rsid w:val="00A21935"/>
    <w:rsid w:val="00A22E54"/>
    <w:rsid w:val="00A2480A"/>
    <w:rsid w:val="00A25307"/>
    <w:rsid w:val="00A2583D"/>
    <w:rsid w:val="00A259BF"/>
    <w:rsid w:val="00A25CD8"/>
    <w:rsid w:val="00A26390"/>
    <w:rsid w:val="00A265AC"/>
    <w:rsid w:val="00A31853"/>
    <w:rsid w:val="00A31C71"/>
    <w:rsid w:val="00A31FF8"/>
    <w:rsid w:val="00A32B93"/>
    <w:rsid w:val="00A3362C"/>
    <w:rsid w:val="00A3469F"/>
    <w:rsid w:val="00A354ED"/>
    <w:rsid w:val="00A3556D"/>
    <w:rsid w:val="00A35972"/>
    <w:rsid w:val="00A3645D"/>
    <w:rsid w:val="00A36607"/>
    <w:rsid w:val="00A37896"/>
    <w:rsid w:val="00A40076"/>
    <w:rsid w:val="00A40869"/>
    <w:rsid w:val="00A4088F"/>
    <w:rsid w:val="00A418D5"/>
    <w:rsid w:val="00A41F3C"/>
    <w:rsid w:val="00A42313"/>
    <w:rsid w:val="00A4249A"/>
    <w:rsid w:val="00A42508"/>
    <w:rsid w:val="00A426EA"/>
    <w:rsid w:val="00A42808"/>
    <w:rsid w:val="00A43D74"/>
    <w:rsid w:val="00A44AC5"/>
    <w:rsid w:val="00A44E80"/>
    <w:rsid w:val="00A452C1"/>
    <w:rsid w:val="00A453FA"/>
    <w:rsid w:val="00A455A1"/>
    <w:rsid w:val="00A46294"/>
    <w:rsid w:val="00A463E3"/>
    <w:rsid w:val="00A46906"/>
    <w:rsid w:val="00A476CB"/>
    <w:rsid w:val="00A5152C"/>
    <w:rsid w:val="00A51C85"/>
    <w:rsid w:val="00A51FD2"/>
    <w:rsid w:val="00A52057"/>
    <w:rsid w:val="00A525A4"/>
    <w:rsid w:val="00A528D5"/>
    <w:rsid w:val="00A52B69"/>
    <w:rsid w:val="00A530D8"/>
    <w:rsid w:val="00A54014"/>
    <w:rsid w:val="00A54CF7"/>
    <w:rsid w:val="00A5536C"/>
    <w:rsid w:val="00A553F6"/>
    <w:rsid w:val="00A55430"/>
    <w:rsid w:val="00A554BF"/>
    <w:rsid w:val="00A55683"/>
    <w:rsid w:val="00A55C6D"/>
    <w:rsid w:val="00A56C26"/>
    <w:rsid w:val="00A56EC2"/>
    <w:rsid w:val="00A56F13"/>
    <w:rsid w:val="00A57555"/>
    <w:rsid w:val="00A57811"/>
    <w:rsid w:val="00A605FB"/>
    <w:rsid w:val="00A61502"/>
    <w:rsid w:val="00A6181F"/>
    <w:rsid w:val="00A61EC9"/>
    <w:rsid w:val="00A62466"/>
    <w:rsid w:val="00A62478"/>
    <w:rsid w:val="00A62D2A"/>
    <w:rsid w:val="00A62FF4"/>
    <w:rsid w:val="00A64201"/>
    <w:rsid w:val="00A646A3"/>
    <w:rsid w:val="00A65438"/>
    <w:rsid w:val="00A657D3"/>
    <w:rsid w:val="00A6684F"/>
    <w:rsid w:val="00A6711E"/>
    <w:rsid w:val="00A67E38"/>
    <w:rsid w:val="00A70509"/>
    <w:rsid w:val="00A720E7"/>
    <w:rsid w:val="00A7332E"/>
    <w:rsid w:val="00A73C8E"/>
    <w:rsid w:val="00A74036"/>
    <w:rsid w:val="00A74FF6"/>
    <w:rsid w:val="00A7546D"/>
    <w:rsid w:val="00A75D0F"/>
    <w:rsid w:val="00A7717B"/>
    <w:rsid w:val="00A77916"/>
    <w:rsid w:val="00A7798C"/>
    <w:rsid w:val="00A802CE"/>
    <w:rsid w:val="00A80903"/>
    <w:rsid w:val="00A817DF"/>
    <w:rsid w:val="00A82134"/>
    <w:rsid w:val="00A83135"/>
    <w:rsid w:val="00A83C60"/>
    <w:rsid w:val="00A83EE1"/>
    <w:rsid w:val="00A84244"/>
    <w:rsid w:val="00A844E0"/>
    <w:rsid w:val="00A845D6"/>
    <w:rsid w:val="00A852CE"/>
    <w:rsid w:val="00A85A67"/>
    <w:rsid w:val="00A85F7E"/>
    <w:rsid w:val="00A8769F"/>
    <w:rsid w:val="00A87B83"/>
    <w:rsid w:val="00A87B85"/>
    <w:rsid w:val="00A90437"/>
    <w:rsid w:val="00A905EE"/>
    <w:rsid w:val="00A90906"/>
    <w:rsid w:val="00A91CE3"/>
    <w:rsid w:val="00A941DA"/>
    <w:rsid w:val="00A9458B"/>
    <w:rsid w:val="00A94C41"/>
    <w:rsid w:val="00A94E91"/>
    <w:rsid w:val="00A9658B"/>
    <w:rsid w:val="00A966CC"/>
    <w:rsid w:val="00A97CDC"/>
    <w:rsid w:val="00AA06B4"/>
    <w:rsid w:val="00AA1439"/>
    <w:rsid w:val="00AA146F"/>
    <w:rsid w:val="00AA14D2"/>
    <w:rsid w:val="00AA2AA8"/>
    <w:rsid w:val="00AA2F54"/>
    <w:rsid w:val="00AA3339"/>
    <w:rsid w:val="00AA3608"/>
    <w:rsid w:val="00AA4909"/>
    <w:rsid w:val="00AA4D63"/>
    <w:rsid w:val="00AA6C03"/>
    <w:rsid w:val="00AA6E4B"/>
    <w:rsid w:val="00AA6F96"/>
    <w:rsid w:val="00AA7C30"/>
    <w:rsid w:val="00AB05FA"/>
    <w:rsid w:val="00AB0A04"/>
    <w:rsid w:val="00AB1E99"/>
    <w:rsid w:val="00AB2C32"/>
    <w:rsid w:val="00AB3162"/>
    <w:rsid w:val="00AB5595"/>
    <w:rsid w:val="00AB6E00"/>
    <w:rsid w:val="00AB6F5C"/>
    <w:rsid w:val="00AC0CD0"/>
    <w:rsid w:val="00AC3295"/>
    <w:rsid w:val="00AC4700"/>
    <w:rsid w:val="00AC5E51"/>
    <w:rsid w:val="00AC70DD"/>
    <w:rsid w:val="00AC7B96"/>
    <w:rsid w:val="00AD21EF"/>
    <w:rsid w:val="00AD239F"/>
    <w:rsid w:val="00AD28FF"/>
    <w:rsid w:val="00AD33C4"/>
    <w:rsid w:val="00AD35C3"/>
    <w:rsid w:val="00AD49A4"/>
    <w:rsid w:val="00AD4B03"/>
    <w:rsid w:val="00AD4DE1"/>
    <w:rsid w:val="00AD5611"/>
    <w:rsid w:val="00AD6452"/>
    <w:rsid w:val="00AD65E4"/>
    <w:rsid w:val="00AD66A5"/>
    <w:rsid w:val="00AD6C15"/>
    <w:rsid w:val="00AD6FCC"/>
    <w:rsid w:val="00AD74F8"/>
    <w:rsid w:val="00AD7EE8"/>
    <w:rsid w:val="00AE2379"/>
    <w:rsid w:val="00AE23E4"/>
    <w:rsid w:val="00AE37DC"/>
    <w:rsid w:val="00AE3A25"/>
    <w:rsid w:val="00AE4110"/>
    <w:rsid w:val="00AE50CD"/>
    <w:rsid w:val="00AE561D"/>
    <w:rsid w:val="00AE66B7"/>
    <w:rsid w:val="00AE7198"/>
    <w:rsid w:val="00AE78B7"/>
    <w:rsid w:val="00AE7994"/>
    <w:rsid w:val="00AE7BB3"/>
    <w:rsid w:val="00AF07EA"/>
    <w:rsid w:val="00AF1695"/>
    <w:rsid w:val="00AF1F91"/>
    <w:rsid w:val="00AF2DD0"/>
    <w:rsid w:val="00AF3C86"/>
    <w:rsid w:val="00AF3F82"/>
    <w:rsid w:val="00AF4C78"/>
    <w:rsid w:val="00AF4C91"/>
    <w:rsid w:val="00AF52D3"/>
    <w:rsid w:val="00AF5605"/>
    <w:rsid w:val="00AF5686"/>
    <w:rsid w:val="00AF5FAF"/>
    <w:rsid w:val="00AF672B"/>
    <w:rsid w:val="00AF6F2D"/>
    <w:rsid w:val="00B0114B"/>
    <w:rsid w:val="00B0206E"/>
    <w:rsid w:val="00B02109"/>
    <w:rsid w:val="00B022C7"/>
    <w:rsid w:val="00B02568"/>
    <w:rsid w:val="00B02CD0"/>
    <w:rsid w:val="00B03008"/>
    <w:rsid w:val="00B03256"/>
    <w:rsid w:val="00B036C5"/>
    <w:rsid w:val="00B03BF9"/>
    <w:rsid w:val="00B048BF"/>
    <w:rsid w:val="00B04C7D"/>
    <w:rsid w:val="00B05281"/>
    <w:rsid w:val="00B05376"/>
    <w:rsid w:val="00B057A6"/>
    <w:rsid w:val="00B06566"/>
    <w:rsid w:val="00B066A9"/>
    <w:rsid w:val="00B067C4"/>
    <w:rsid w:val="00B07216"/>
    <w:rsid w:val="00B076D6"/>
    <w:rsid w:val="00B106FB"/>
    <w:rsid w:val="00B108B1"/>
    <w:rsid w:val="00B10AF8"/>
    <w:rsid w:val="00B11C37"/>
    <w:rsid w:val="00B11C4D"/>
    <w:rsid w:val="00B12098"/>
    <w:rsid w:val="00B12594"/>
    <w:rsid w:val="00B13BC4"/>
    <w:rsid w:val="00B15237"/>
    <w:rsid w:val="00B15BD0"/>
    <w:rsid w:val="00B15E7B"/>
    <w:rsid w:val="00B1662C"/>
    <w:rsid w:val="00B166F9"/>
    <w:rsid w:val="00B202E4"/>
    <w:rsid w:val="00B20E14"/>
    <w:rsid w:val="00B214D0"/>
    <w:rsid w:val="00B2177D"/>
    <w:rsid w:val="00B21AD3"/>
    <w:rsid w:val="00B21D8A"/>
    <w:rsid w:val="00B21DD2"/>
    <w:rsid w:val="00B225A7"/>
    <w:rsid w:val="00B22BAE"/>
    <w:rsid w:val="00B22EA6"/>
    <w:rsid w:val="00B2319A"/>
    <w:rsid w:val="00B23EF1"/>
    <w:rsid w:val="00B24AFB"/>
    <w:rsid w:val="00B25899"/>
    <w:rsid w:val="00B26734"/>
    <w:rsid w:val="00B27295"/>
    <w:rsid w:val="00B308BE"/>
    <w:rsid w:val="00B31089"/>
    <w:rsid w:val="00B31666"/>
    <w:rsid w:val="00B3177A"/>
    <w:rsid w:val="00B33229"/>
    <w:rsid w:val="00B33438"/>
    <w:rsid w:val="00B3464A"/>
    <w:rsid w:val="00B349A8"/>
    <w:rsid w:val="00B34B11"/>
    <w:rsid w:val="00B3690C"/>
    <w:rsid w:val="00B370E3"/>
    <w:rsid w:val="00B37876"/>
    <w:rsid w:val="00B37AA9"/>
    <w:rsid w:val="00B40811"/>
    <w:rsid w:val="00B41108"/>
    <w:rsid w:val="00B411C1"/>
    <w:rsid w:val="00B419E5"/>
    <w:rsid w:val="00B43B93"/>
    <w:rsid w:val="00B44ADF"/>
    <w:rsid w:val="00B44B1B"/>
    <w:rsid w:val="00B44CBE"/>
    <w:rsid w:val="00B45194"/>
    <w:rsid w:val="00B4542A"/>
    <w:rsid w:val="00B46B7C"/>
    <w:rsid w:val="00B477CC"/>
    <w:rsid w:val="00B512E4"/>
    <w:rsid w:val="00B51706"/>
    <w:rsid w:val="00B5172E"/>
    <w:rsid w:val="00B51750"/>
    <w:rsid w:val="00B52106"/>
    <w:rsid w:val="00B53207"/>
    <w:rsid w:val="00B53DB9"/>
    <w:rsid w:val="00B54795"/>
    <w:rsid w:val="00B547DB"/>
    <w:rsid w:val="00B5560C"/>
    <w:rsid w:val="00B556A9"/>
    <w:rsid w:val="00B55AEE"/>
    <w:rsid w:val="00B55FFA"/>
    <w:rsid w:val="00B57044"/>
    <w:rsid w:val="00B60DAD"/>
    <w:rsid w:val="00B6247E"/>
    <w:rsid w:val="00B636A1"/>
    <w:rsid w:val="00B641C6"/>
    <w:rsid w:val="00B64271"/>
    <w:rsid w:val="00B66ED5"/>
    <w:rsid w:val="00B67C7D"/>
    <w:rsid w:val="00B703F3"/>
    <w:rsid w:val="00B710DC"/>
    <w:rsid w:val="00B71B81"/>
    <w:rsid w:val="00B71D4A"/>
    <w:rsid w:val="00B72935"/>
    <w:rsid w:val="00B73063"/>
    <w:rsid w:val="00B7453B"/>
    <w:rsid w:val="00B76219"/>
    <w:rsid w:val="00B769C7"/>
    <w:rsid w:val="00B76D1C"/>
    <w:rsid w:val="00B7783D"/>
    <w:rsid w:val="00B77B16"/>
    <w:rsid w:val="00B803EA"/>
    <w:rsid w:val="00B81668"/>
    <w:rsid w:val="00B81A10"/>
    <w:rsid w:val="00B823DB"/>
    <w:rsid w:val="00B83155"/>
    <w:rsid w:val="00B83212"/>
    <w:rsid w:val="00B838E7"/>
    <w:rsid w:val="00B83D58"/>
    <w:rsid w:val="00B83F03"/>
    <w:rsid w:val="00B84274"/>
    <w:rsid w:val="00B843FE"/>
    <w:rsid w:val="00B859D2"/>
    <w:rsid w:val="00B85AEC"/>
    <w:rsid w:val="00B85F9E"/>
    <w:rsid w:val="00B863CF"/>
    <w:rsid w:val="00B865DE"/>
    <w:rsid w:val="00B87229"/>
    <w:rsid w:val="00B90DDE"/>
    <w:rsid w:val="00B916AE"/>
    <w:rsid w:val="00B92B99"/>
    <w:rsid w:val="00B93530"/>
    <w:rsid w:val="00B9518B"/>
    <w:rsid w:val="00B95D67"/>
    <w:rsid w:val="00B96848"/>
    <w:rsid w:val="00B9698C"/>
    <w:rsid w:val="00B96BFD"/>
    <w:rsid w:val="00B97006"/>
    <w:rsid w:val="00B97B78"/>
    <w:rsid w:val="00B97E81"/>
    <w:rsid w:val="00BA0126"/>
    <w:rsid w:val="00BA0A2A"/>
    <w:rsid w:val="00BA0DD8"/>
    <w:rsid w:val="00BA1432"/>
    <w:rsid w:val="00BA197B"/>
    <w:rsid w:val="00BA22E0"/>
    <w:rsid w:val="00BA2F26"/>
    <w:rsid w:val="00BA3975"/>
    <w:rsid w:val="00BA571A"/>
    <w:rsid w:val="00BA5D36"/>
    <w:rsid w:val="00BA6B1D"/>
    <w:rsid w:val="00BA6FD2"/>
    <w:rsid w:val="00BB0791"/>
    <w:rsid w:val="00BB1271"/>
    <w:rsid w:val="00BB14BF"/>
    <w:rsid w:val="00BB16E0"/>
    <w:rsid w:val="00BB1BAE"/>
    <w:rsid w:val="00BB1F5F"/>
    <w:rsid w:val="00BB2E95"/>
    <w:rsid w:val="00BB34B0"/>
    <w:rsid w:val="00BB3A03"/>
    <w:rsid w:val="00BB429F"/>
    <w:rsid w:val="00BB49B9"/>
    <w:rsid w:val="00BB4DD1"/>
    <w:rsid w:val="00BB4E48"/>
    <w:rsid w:val="00BB54A4"/>
    <w:rsid w:val="00BB59B5"/>
    <w:rsid w:val="00BB5BCD"/>
    <w:rsid w:val="00BB5D86"/>
    <w:rsid w:val="00BB60F3"/>
    <w:rsid w:val="00BB62AF"/>
    <w:rsid w:val="00BB664E"/>
    <w:rsid w:val="00BB6747"/>
    <w:rsid w:val="00BB68A0"/>
    <w:rsid w:val="00BB7079"/>
    <w:rsid w:val="00BB713F"/>
    <w:rsid w:val="00BB7E2A"/>
    <w:rsid w:val="00BC1AAC"/>
    <w:rsid w:val="00BC21A9"/>
    <w:rsid w:val="00BC281E"/>
    <w:rsid w:val="00BC2901"/>
    <w:rsid w:val="00BC29CD"/>
    <w:rsid w:val="00BC2C3D"/>
    <w:rsid w:val="00BC39AE"/>
    <w:rsid w:val="00BC49F7"/>
    <w:rsid w:val="00BC4B45"/>
    <w:rsid w:val="00BC5AD6"/>
    <w:rsid w:val="00BC66C4"/>
    <w:rsid w:val="00BC695E"/>
    <w:rsid w:val="00BC6DBB"/>
    <w:rsid w:val="00BC721A"/>
    <w:rsid w:val="00BC75C6"/>
    <w:rsid w:val="00BD0DC0"/>
    <w:rsid w:val="00BD1125"/>
    <w:rsid w:val="00BD1200"/>
    <w:rsid w:val="00BD2FAD"/>
    <w:rsid w:val="00BD4260"/>
    <w:rsid w:val="00BD4CD1"/>
    <w:rsid w:val="00BD581B"/>
    <w:rsid w:val="00BD58DF"/>
    <w:rsid w:val="00BD5C23"/>
    <w:rsid w:val="00BD5C56"/>
    <w:rsid w:val="00BD6D55"/>
    <w:rsid w:val="00BD705B"/>
    <w:rsid w:val="00BD7E7B"/>
    <w:rsid w:val="00BE0457"/>
    <w:rsid w:val="00BE12E8"/>
    <w:rsid w:val="00BE17F6"/>
    <w:rsid w:val="00BE1B2A"/>
    <w:rsid w:val="00BE2446"/>
    <w:rsid w:val="00BE31D2"/>
    <w:rsid w:val="00BE374B"/>
    <w:rsid w:val="00BE43B4"/>
    <w:rsid w:val="00BE43F4"/>
    <w:rsid w:val="00BE48D7"/>
    <w:rsid w:val="00BE4F3E"/>
    <w:rsid w:val="00BE54CA"/>
    <w:rsid w:val="00BE57E3"/>
    <w:rsid w:val="00BE5B88"/>
    <w:rsid w:val="00BE61E2"/>
    <w:rsid w:val="00BE7988"/>
    <w:rsid w:val="00BEA8DB"/>
    <w:rsid w:val="00BF00B7"/>
    <w:rsid w:val="00BF0FA7"/>
    <w:rsid w:val="00BF13F7"/>
    <w:rsid w:val="00BF18C2"/>
    <w:rsid w:val="00BF1D00"/>
    <w:rsid w:val="00BF2570"/>
    <w:rsid w:val="00BF2922"/>
    <w:rsid w:val="00BF2AC0"/>
    <w:rsid w:val="00BF3824"/>
    <w:rsid w:val="00BF4F21"/>
    <w:rsid w:val="00BF533A"/>
    <w:rsid w:val="00BF5FA2"/>
    <w:rsid w:val="00BF6AC4"/>
    <w:rsid w:val="00BF74FE"/>
    <w:rsid w:val="00BF7B83"/>
    <w:rsid w:val="00BF7F46"/>
    <w:rsid w:val="00C00D8D"/>
    <w:rsid w:val="00C01867"/>
    <w:rsid w:val="00C025D2"/>
    <w:rsid w:val="00C0346A"/>
    <w:rsid w:val="00C040F6"/>
    <w:rsid w:val="00C045FB"/>
    <w:rsid w:val="00C04859"/>
    <w:rsid w:val="00C05DDC"/>
    <w:rsid w:val="00C06196"/>
    <w:rsid w:val="00C113D7"/>
    <w:rsid w:val="00C12A0E"/>
    <w:rsid w:val="00C13F9A"/>
    <w:rsid w:val="00C14605"/>
    <w:rsid w:val="00C16215"/>
    <w:rsid w:val="00C1622A"/>
    <w:rsid w:val="00C166BA"/>
    <w:rsid w:val="00C17435"/>
    <w:rsid w:val="00C21CE2"/>
    <w:rsid w:val="00C224C6"/>
    <w:rsid w:val="00C2468E"/>
    <w:rsid w:val="00C24A95"/>
    <w:rsid w:val="00C254AF"/>
    <w:rsid w:val="00C25603"/>
    <w:rsid w:val="00C25F64"/>
    <w:rsid w:val="00C26307"/>
    <w:rsid w:val="00C2646D"/>
    <w:rsid w:val="00C27040"/>
    <w:rsid w:val="00C2772F"/>
    <w:rsid w:val="00C305D7"/>
    <w:rsid w:val="00C3110F"/>
    <w:rsid w:val="00C3162D"/>
    <w:rsid w:val="00C31FAE"/>
    <w:rsid w:val="00C324B7"/>
    <w:rsid w:val="00C324E9"/>
    <w:rsid w:val="00C33425"/>
    <w:rsid w:val="00C337C0"/>
    <w:rsid w:val="00C3409D"/>
    <w:rsid w:val="00C3445E"/>
    <w:rsid w:val="00C3464A"/>
    <w:rsid w:val="00C34A7F"/>
    <w:rsid w:val="00C34A82"/>
    <w:rsid w:val="00C36557"/>
    <w:rsid w:val="00C3661F"/>
    <w:rsid w:val="00C36A26"/>
    <w:rsid w:val="00C37854"/>
    <w:rsid w:val="00C40FA3"/>
    <w:rsid w:val="00C4159D"/>
    <w:rsid w:val="00C41886"/>
    <w:rsid w:val="00C42512"/>
    <w:rsid w:val="00C425B1"/>
    <w:rsid w:val="00C432D1"/>
    <w:rsid w:val="00C44007"/>
    <w:rsid w:val="00C4443E"/>
    <w:rsid w:val="00C44499"/>
    <w:rsid w:val="00C44958"/>
    <w:rsid w:val="00C45FC1"/>
    <w:rsid w:val="00C4605B"/>
    <w:rsid w:val="00C46E09"/>
    <w:rsid w:val="00C47008"/>
    <w:rsid w:val="00C5036A"/>
    <w:rsid w:val="00C51C04"/>
    <w:rsid w:val="00C51EA9"/>
    <w:rsid w:val="00C520D5"/>
    <w:rsid w:val="00C53A8E"/>
    <w:rsid w:val="00C540D8"/>
    <w:rsid w:val="00C544CA"/>
    <w:rsid w:val="00C548F4"/>
    <w:rsid w:val="00C552BB"/>
    <w:rsid w:val="00C55AA7"/>
    <w:rsid w:val="00C56072"/>
    <w:rsid w:val="00C56119"/>
    <w:rsid w:val="00C577BA"/>
    <w:rsid w:val="00C605CB"/>
    <w:rsid w:val="00C60E6A"/>
    <w:rsid w:val="00C61EC1"/>
    <w:rsid w:val="00C622EF"/>
    <w:rsid w:val="00C626CC"/>
    <w:rsid w:val="00C62E01"/>
    <w:rsid w:val="00C632DB"/>
    <w:rsid w:val="00C64239"/>
    <w:rsid w:val="00C6451E"/>
    <w:rsid w:val="00C6452C"/>
    <w:rsid w:val="00C65183"/>
    <w:rsid w:val="00C651DE"/>
    <w:rsid w:val="00C65F49"/>
    <w:rsid w:val="00C701AF"/>
    <w:rsid w:val="00C71595"/>
    <w:rsid w:val="00C718F3"/>
    <w:rsid w:val="00C72F09"/>
    <w:rsid w:val="00C73118"/>
    <w:rsid w:val="00C74658"/>
    <w:rsid w:val="00C749C2"/>
    <w:rsid w:val="00C77753"/>
    <w:rsid w:val="00C80451"/>
    <w:rsid w:val="00C80BBE"/>
    <w:rsid w:val="00C81C4B"/>
    <w:rsid w:val="00C82D7C"/>
    <w:rsid w:val="00C82DE6"/>
    <w:rsid w:val="00C830A3"/>
    <w:rsid w:val="00C8333C"/>
    <w:rsid w:val="00C834EC"/>
    <w:rsid w:val="00C83546"/>
    <w:rsid w:val="00C842FB"/>
    <w:rsid w:val="00C845F1"/>
    <w:rsid w:val="00C8484F"/>
    <w:rsid w:val="00C84A44"/>
    <w:rsid w:val="00C8572E"/>
    <w:rsid w:val="00C85C8A"/>
    <w:rsid w:val="00C86127"/>
    <w:rsid w:val="00C90B8A"/>
    <w:rsid w:val="00C91BE2"/>
    <w:rsid w:val="00C91E04"/>
    <w:rsid w:val="00C9261E"/>
    <w:rsid w:val="00C928FC"/>
    <w:rsid w:val="00C92D06"/>
    <w:rsid w:val="00C9388B"/>
    <w:rsid w:val="00C93A11"/>
    <w:rsid w:val="00C94D4A"/>
    <w:rsid w:val="00C9722D"/>
    <w:rsid w:val="00CA2044"/>
    <w:rsid w:val="00CA3BB7"/>
    <w:rsid w:val="00CA3BD9"/>
    <w:rsid w:val="00CA76EB"/>
    <w:rsid w:val="00CA7720"/>
    <w:rsid w:val="00CB0731"/>
    <w:rsid w:val="00CB12ED"/>
    <w:rsid w:val="00CB1FE2"/>
    <w:rsid w:val="00CB207E"/>
    <w:rsid w:val="00CB269A"/>
    <w:rsid w:val="00CB3C6C"/>
    <w:rsid w:val="00CB3D71"/>
    <w:rsid w:val="00CB41C7"/>
    <w:rsid w:val="00CB4C2C"/>
    <w:rsid w:val="00CB5BAD"/>
    <w:rsid w:val="00CB5D40"/>
    <w:rsid w:val="00CB67DE"/>
    <w:rsid w:val="00CB6892"/>
    <w:rsid w:val="00CB7504"/>
    <w:rsid w:val="00CB795D"/>
    <w:rsid w:val="00CB7BB8"/>
    <w:rsid w:val="00CB7E63"/>
    <w:rsid w:val="00CC1D0D"/>
    <w:rsid w:val="00CC2403"/>
    <w:rsid w:val="00CC2D1A"/>
    <w:rsid w:val="00CC402B"/>
    <w:rsid w:val="00CC5232"/>
    <w:rsid w:val="00CC5EF8"/>
    <w:rsid w:val="00CC682C"/>
    <w:rsid w:val="00CC7775"/>
    <w:rsid w:val="00CD16CB"/>
    <w:rsid w:val="00CD204A"/>
    <w:rsid w:val="00CD263E"/>
    <w:rsid w:val="00CD2740"/>
    <w:rsid w:val="00CD2FFC"/>
    <w:rsid w:val="00CD3EDF"/>
    <w:rsid w:val="00CD4782"/>
    <w:rsid w:val="00CD47A1"/>
    <w:rsid w:val="00CD4814"/>
    <w:rsid w:val="00CD4D31"/>
    <w:rsid w:val="00CD4F12"/>
    <w:rsid w:val="00CD5060"/>
    <w:rsid w:val="00CD6E5C"/>
    <w:rsid w:val="00CD77F1"/>
    <w:rsid w:val="00CD7D8E"/>
    <w:rsid w:val="00CE08B8"/>
    <w:rsid w:val="00CE1142"/>
    <w:rsid w:val="00CE3330"/>
    <w:rsid w:val="00CE44FD"/>
    <w:rsid w:val="00CE50B4"/>
    <w:rsid w:val="00CE5238"/>
    <w:rsid w:val="00CE5EBC"/>
    <w:rsid w:val="00CE69DA"/>
    <w:rsid w:val="00CE7179"/>
    <w:rsid w:val="00CF02ED"/>
    <w:rsid w:val="00CF07CA"/>
    <w:rsid w:val="00CF1888"/>
    <w:rsid w:val="00CF236C"/>
    <w:rsid w:val="00CF2CEF"/>
    <w:rsid w:val="00CF2DA5"/>
    <w:rsid w:val="00CF3800"/>
    <w:rsid w:val="00CF3DD7"/>
    <w:rsid w:val="00CF47E2"/>
    <w:rsid w:val="00CF4A29"/>
    <w:rsid w:val="00CF6E4D"/>
    <w:rsid w:val="00CF7806"/>
    <w:rsid w:val="00CF7E81"/>
    <w:rsid w:val="00D00F53"/>
    <w:rsid w:val="00D01D59"/>
    <w:rsid w:val="00D02073"/>
    <w:rsid w:val="00D02135"/>
    <w:rsid w:val="00D0214B"/>
    <w:rsid w:val="00D02358"/>
    <w:rsid w:val="00D028FC"/>
    <w:rsid w:val="00D033BD"/>
    <w:rsid w:val="00D0381E"/>
    <w:rsid w:val="00D03C72"/>
    <w:rsid w:val="00D048F4"/>
    <w:rsid w:val="00D04AB1"/>
    <w:rsid w:val="00D05902"/>
    <w:rsid w:val="00D07B05"/>
    <w:rsid w:val="00D1030B"/>
    <w:rsid w:val="00D106B2"/>
    <w:rsid w:val="00D1248C"/>
    <w:rsid w:val="00D13051"/>
    <w:rsid w:val="00D13132"/>
    <w:rsid w:val="00D139B4"/>
    <w:rsid w:val="00D13BAE"/>
    <w:rsid w:val="00D15A4F"/>
    <w:rsid w:val="00D1610C"/>
    <w:rsid w:val="00D165C1"/>
    <w:rsid w:val="00D1678B"/>
    <w:rsid w:val="00D1704B"/>
    <w:rsid w:val="00D1789D"/>
    <w:rsid w:val="00D17AD6"/>
    <w:rsid w:val="00D20065"/>
    <w:rsid w:val="00D20859"/>
    <w:rsid w:val="00D20E96"/>
    <w:rsid w:val="00D21363"/>
    <w:rsid w:val="00D216E6"/>
    <w:rsid w:val="00D21950"/>
    <w:rsid w:val="00D220CF"/>
    <w:rsid w:val="00D22647"/>
    <w:rsid w:val="00D2267D"/>
    <w:rsid w:val="00D22783"/>
    <w:rsid w:val="00D22BD0"/>
    <w:rsid w:val="00D23988"/>
    <w:rsid w:val="00D23E4F"/>
    <w:rsid w:val="00D24F02"/>
    <w:rsid w:val="00D25157"/>
    <w:rsid w:val="00D25258"/>
    <w:rsid w:val="00D259C5"/>
    <w:rsid w:val="00D25E50"/>
    <w:rsid w:val="00D260C6"/>
    <w:rsid w:val="00D26648"/>
    <w:rsid w:val="00D26697"/>
    <w:rsid w:val="00D26739"/>
    <w:rsid w:val="00D267CB"/>
    <w:rsid w:val="00D268A7"/>
    <w:rsid w:val="00D27443"/>
    <w:rsid w:val="00D27571"/>
    <w:rsid w:val="00D27C6F"/>
    <w:rsid w:val="00D301CA"/>
    <w:rsid w:val="00D30288"/>
    <w:rsid w:val="00D30813"/>
    <w:rsid w:val="00D31409"/>
    <w:rsid w:val="00D31C6C"/>
    <w:rsid w:val="00D31DE3"/>
    <w:rsid w:val="00D31DFE"/>
    <w:rsid w:val="00D3266E"/>
    <w:rsid w:val="00D3330B"/>
    <w:rsid w:val="00D34947"/>
    <w:rsid w:val="00D34E8A"/>
    <w:rsid w:val="00D35249"/>
    <w:rsid w:val="00D3531F"/>
    <w:rsid w:val="00D35376"/>
    <w:rsid w:val="00D35427"/>
    <w:rsid w:val="00D354A0"/>
    <w:rsid w:val="00D355C5"/>
    <w:rsid w:val="00D35CF4"/>
    <w:rsid w:val="00D36212"/>
    <w:rsid w:val="00D36231"/>
    <w:rsid w:val="00D3635D"/>
    <w:rsid w:val="00D371C7"/>
    <w:rsid w:val="00D37E35"/>
    <w:rsid w:val="00D40F8D"/>
    <w:rsid w:val="00D429DF"/>
    <w:rsid w:val="00D42A84"/>
    <w:rsid w:val="00D42B5E"/>
    <w:rsid w:val="00D42E82"/>
    <w:rsid w:val="00D43377"/>
    <w:rsid w:val="00D435AB"/>
    <w:rsid w:val="00D443CD"/>
    <w:rsid w:val="00D4482E"/>
    <w:rsid w:val="00D44B5D"/>
    <w:rsid w:val="00D4543C"/>
    <w:rsid w:val="00D45B9F"/>
    <w:rsid w:val="00D464E2"/>
    <w:rsid w:val="00D47A06"/>
    <w:rsid w:val="00D47DFF"/>
    <w:rsid w:val="00D51F14"/>
    <w:rsid w:val="00D53A14"/>
    <w:rsid w:val="00D54816"/>
    <w:rsid w:val="00D55623"/>
    <w:rsid w:val="00D55DF4"/>
    <w:rsid w:val="00D55E50"/>
    <w:rsid w:val="00D55E85"/>
    <w:rsid w:val="00D6062D"/>
    <w:rsid w:val="00D609FE"/>
    <w:rsid w:val="00D61150"/>
    <w:rsid w:val="00D61F0B"/>
    <w:rsid w:val="00D63232"/>
    <w:rsid w:val="00D6410A"/>
    <w:rsid w:val="00D64997"/>
    <w:rsid w:val="00D64DE5"/>
    <w:rsid w:val="00D65331"/>
    <w:rsid w:val="00D65E7E"/>
    <w:rsid w:val="00D664A1"/>
    <w:rsid w:val="00D6708C"/>
    <w:rsid w:val="00D67261"/>
    <w:rsid w:val="00D6736E"/>
    <w:rsid w:val="00D67C68"/>
    <w:rsid w:val="00D703C2"/>
    <w:rsid w:val="00D706E3"/>
    <w:rsid w:val="00D70C0B"/>
    <w:rsid w:val="00D70E3C"/>
    <w:rsid w:val="00D7251A"/>
    <w:rsid w:val="00D732DF"/>
    <w:rsid w:val="00D735FC"/>
    <w:rsid w:val="00D73E1D"/>
    <w:rsid w:val="00D76FC7"/>
    <w:rsid w:val="00D773D7"/>
    <w:rsid w:val="00D774C7"/>
    <w:rsid w:val="00D77618"/>
    <w:rsid w:val="00D81E82"/>
    <w:rsid w:val="00D81FBD"/>
    <w:rsid w:val="00D82DEC"/>
    <w:rsid w:val="00D82F62"/>
    <w:rsid w:val="00D83360"/>
    <w:rsid w:val="00D83479"/>
    <w:rsid w:val="00D835D7"/>
    <w:rsid w:val="00D83746"/>
    <w:rsid w:val="00D83C62"/>
    <w:rsid w:val="00D83F31"/>
    <w:rsid w:val="00D8470A"/>
    <w:rsid w:val="00D84E45"/>
    <w:rsid w:val="00D8596C"/>
    <w:rsid w:val="00D8647A"/>
    <w:rsid w:val="00D86AFF"/>
    <w:rsid w:val="00D87D8E"/>
    <w:rsid w:val="00D90253"/>
    <w:rsid w:val="00D90627"/>
    <w:rsid w:val="00D906B4"/>
    <w:rsid w:val="00D90B05"/>
    <w:rsid w:val="00D91767"/>
    <w:rsid w:val="00D9179C"/>
    <w:rsid w:val="00D9219E"/>
    <w:rsid w:val="00D9224E"/>
    <w:rsid w:val="00D932DE"/>
    <w:rsid w:val="00D93B1E"/>
    <w:rsid w:val="00D93CDB"/>
    <w:rsid w:val="00D93DB8"/>
    <w:rsid w:val="00D948BA"/>
    <w:rsid w:val="00D95249"/>
    <w:rsid w:val="00DA0C99"/>
    <w:rsid w:val="00DA0D4D"/>
    <w:rsid w:val="00DA176E"/>
    <w:rsid w:val="00DA248F"/>
    <w:rsid w:val="00DA3095"/>
    <w:rsid w:val="00DA36FC"/>
    <w:rsid w:val="00DA4588"/>
    <w:rsid w:val="00DA4EE2"/>
    <w:rsid w:val="00DA52F9"/>
    <w:rsid w:val="00DA56C7"/>
    <w:rsid w:val="00DA572D"/>
    <w:rsid w:val="00DA5D3F"/>
    <w:rsid w:val="00DA685E"/>
    <w:rsid w:val="00DA6B18"/>
    <w:rsid w:val="00DA6B45"/>
    <w:rsid w:val="00DA7295"/>
    <w:rsid w:val="00DB0BC2"/>
    <w:rsid w:val="00DB15DC"/>
    <w:rsid w:val="00DB21EA"/>
    <w:rsid w:val="00DB3794"/>
    <w:rsid w:val="00DB3DCA"/>
    <w:rsid w:val="00DB433D"/>
    <w:rsid w:val="00DB4B9A"/>
    <w:rsid w:val="00DB50B6"/>
    <w:rsid w:val="00DB5D29"/>
    <w:rsid w:val="00DB635A"/>
    <w:rsid w:val="00DB6FD8"/>
    <w:rsid w:val="00DB747D"/>
    <w:rsid w:val="00DC010B"/>
    <w:rsid w:val="00DC02AC"/>
    <w:rsid w:val="00DC0411"/>
    <w:rsid w:val="00DC0847"/>
    <w:rsid w:val="00DC1BD5"/>
    <w:rsid w:val="00DC27E4"/>
    <w:rsid w:val="00DC2DF7"/>
    <w:rsid w:val="00DC2E6C"/>
    <w:rsid w:val="00DC3641"/>
    <w:rsid w:val="00DC3B18"/>
    <w:rsid w:val="00DC4547"/>
    <w:rsid w:val="00DC4D43"/>
    <w:rsid w:val="00DC57F3"/>
    <w:rsid w:val="00DC603F"/>
    <w:rsid w:val="00DC6F2C"/>
    <w:rsid w:val="00DC7E1E"/>
    <w:rsid w:val="00DC7F89"/>
    <w:rsid w:val="00DD0632"/>
    <w:rsid w:val="00DD0F1D"/>
    <w:rsid w:val="00DD0F64"/>
    <w:rsid w:val="00DD10D0"/>
    <w:rsid w:val="00DD2B50"/>
    <w:rsid w:val="00DD3684"/>
    <w:rsid w:val="00DD3E40"/>
    <w:rsid w:val="00DD4501"/>
    <w:rsid w:val="00DD4B4F"/>
    <w:rsid w:val="00DD4EEA"/>
    <w:rsid w:val="00DD6947"/>
    <w:rsid w:val="00DD7563"/>
    <w:rsid w:val="00DE07B1"/>
    <w:rsid w:val="00DE0E2A"/>
    <w:rsid w:val="00DE0FD4"/>
    <w:rsid w:val="00DE18DF"/>
    <w:rsid w:val="00DE34E0"/>
    <w:rsid w:val="00DE3D2F"/>
    <w:rsid w:val="00DE3E7B"/>
    <w:rsid w:val="00DE423F"/>
    <w:rsid w:val="00DE4DFA"/>
    <w:rsid w:val="00DE4E1C"/>
    <w:rsid w:val="00DE6069"/>
    <w:rsid w:val="00DE60D7"/>
    <w:rsid w:val="00DE65CF"/>
    <w:rsid w:val="00DE6B03"/>
    <w:rsid w:val="00DE6BB2"/>
    <w:rsid w:val="00DE73D9"/>
    <w:rsid w:val="00DE7486"/>
    <w:rsid w:val="00DE7564"/>
    <w:rsid w:val="00DF0BB5"/>
    <w:rsid w:val="00DF11F1"/>
    <w:rsid w:val="00DF20CA"/>
    <w:rsid w:val="00DF39C9"/>
    <w:rsid w:val="00DF3E98"/>
    <w:rsid w:val="00DF3FFE"/>
    <w:rsid w:val="00DF58DA"/>
    <w:rsid w:val="00DF6132"/>
    <w:rsid w:val="00DF64EF"/>
    <w:rsid w:val="00DF6F5B"/>
    <w:rsid w:val="00DF7476"/>
    <w:rsid w:val="00E00F82"/>
    <w:rsid w:val="00E01F2A"/>
    <w:rsid w:val="00E02226"/>
    <w:rsid w:val="00E02A14"/>
    <w:rsid w:val="00E02EF6"/>
    <w:rsid w:val="00E03766"/>
    <w:rsid w:val="00E038E2"/>
    <w:rsid w:val="00E0457E"/>
    <w:rsid w:val="00E0480E"/>
    <w:rsid w:val="00E048F2"/>
    <w:rsid w:val="00E04E16"/>
    <w:rsid w:val="00E04E20"/>
    <w:rsid w:val="00E0545A"/>
    <w:rsid w:val="00E063B9"/>
    <w:rsid w:val="00E0667C"/>
    <w:rsid w:val="00E07B1B"/>
    <w:rsid w:val="00E07EEC"/>
    <w:rsid w:val="00E10214"/>
    <w:rsid w:val="00E103C9"/>
    <w:rsid w:val="00E106C3"/>
    <w:rsid w:val="00E10CF3"/>
    <w:rsid w:val="00E1244C"/>
    <w:rsid w:val="00E12DC3"/>
    <w:rsid w:val="00E13560"/>
    <w:rsid w:val="00E1366E"/>
    <w:rsid w:val="00E14122"/>
    <w:rsid w:val="00E14C44"/>
    <w:rsid w:val="00E14F50"/>
    <w:rsid w:val="00E15116"/>
    <w:rsid w:val="00E15C2F"/>
    <w:rsid w:val="00E15CBB"/>
    <w:rsid w:val="00E15DE4"/>
    <w:rsid w:val="00E16597"/>
    <w:rsid w:val="00E171F3"/>
    <w:rsid w:val="00E175E9"/>
    <w:rsid w:val="00E17A81"/>
    <w:rsid w:val="00E20542"/>
    <w:rsid w:val="00E2117B"/>
    <w:rsid w:val="00E21D60"/>
    <w:rsid w:val="00E22511"/>
    <w:rsid w:val="00E22A40"/>
    <w:rsid w:val="00E23DD5"/>
    <w:rsid w:val="00E2451B"/>
    <w:rsid w:val="00E2559F"/>
    <w:rsid w:val="00E25614"/>
    <w:rsid w:val="00E2664B"/>
    <w:rsid w:val="00E26805"/>
    <w:rsid w:val="00E26B5C"/>
    <w:rsid w:val="00E26C4F"/>
    <w:rsid w:val="00E272DD"/>
    <w:rsid w:val="00E276BB"/>
    <w:rsid w:val="00E27A9B"/>
    <w:rsid w:val="00E27CDC"/>
    <w:rsid w:val="00E318DE"/>
    <w:rsid w:val="00E32644"/>
    <w:rsid w:val="00E3270D"/>
    <w:rsid w:val="00E32AA5"/>
    <w:rsid w:val="00E337E8"/>
    <w:rsid w:val="00E344C0"/>
    <w:rsid w:val="00E3486C"/>
    <w:rsid w:val="00E351B9"/>
    <w:rsid w:val="00E36029"/>
    <w:rsid w:val="00E36885"/>
    <w:rsid w:val="00E37AED"/>
    <w:rsid w:val="00E37E7E"/>
    <w:rsid w:val="00E40148"/>
    <w:rsid w:val="00E40D3C"/>
    <w:rsid w:val="00E41282"/>
    <w:rsid w:val="00E41435"/>
    <w:rsid w:val="00E42117"/>
    <w:rsid w:val="00E42463"/>
    <w:rsid w:val="00E428A2"/>
    <w:rsid w:val="00E4296D"/>
    <w:rsid w:val="00E4315A"/>
    <w:rsid w:val="00E4340F"/>
    <w:rsid w:val="00E439E0"/>
    <w:rsid w:val="00E43C1F"/>
    <w:rsid w:val="00E44B2B"/>
    <w:rsid w:val="00E4503C"/>
    <w:rsid w:val="00E4507C"/>
    <w:rsid w:val="00E4508D"/>
    <w:rsid w:val="00E45642"/>
    <w:rsid w:val="00E45C80"/>
    <w:rsid w:val="00E462FB"/>
    <w:rsid w:val="00E47E2C"/>
    <w:rsid w:val="00E47E84"/>
    <w:rsid w:val="00E500F5"/>
    <w:rsid w:val="00E5172A"/>
    <w:rsid w:val="00E51881"/>
    <w:rsid w:val="00E51C8A"/>
    <w:rsid w:val="00E51D0F"/>
    <w:rsid w:val="00E52FFC"/>
    <w:rsid w:val="00E55DF8"/>
    <w:rsid w:val="00E562CF"/>
    <w:rsid w:val="00E56FC3"/>
    <w:rsid w:val="00E57012"/>
    <w:rsid w:val="00E5758E"/>
    <w:rsid w:val="00E5763D"/>
    <w:rsid w:val="00E57885"/>
    <w:rsid w:val="00E6319D"/>
    <w:rsid w:val="00E6324E"/>
    <w:rsid w:val="00E64478"/>
    <w:rsid w:val="00E64823"/>
    <w:rsid w:val="00E65039"/>
    <w:rsid w:val="00E65711"/>
    <w:rsid w:val="00E65C78"/>
    <w:rsid w:val="00E66804"/>
    <w:rsid w:val="00E67654"/>
    <w:rsid w:val="00E70453"/>
    <w:rsid w:val="00E704B6"/>
    <w:rsid w:val="00E70902"/>
    <w:rsid w:val="00E70B60"/>
    <w:rsid w:val="00E724B3"/>
    <w:rsid w:val="00E7268E"/>
    <w:rsid w:val="00E72994"/>
    <w:rsid w:val="00E72B37"/>
    <w:rsid w:val="00E72E4D"/>
    <w:rsid w:val="00E73099"/>
    <w:rsid w:val="00E73552"/>
    <w:rsid w:val="00E73E0A"/>
    <w:rsid w:val="00E7455C"/>
    <w:rsid w:val="00E749CA"/>
    <w:rsid w:val="00E74E99"/>
    <w:rsid w:val="00E751D9"/>
    <w:rsid w:val="00E751E2"/>
    <w:rsid w:val="00E75856"/>
    <w:rsid w:val="00E77C99"/>
    <w:rsid w:val="00E813AB"/>
    <w:rsid w:val="00E82962"/>
    <w:rsid w:val="00E82DE4"/>
    <w:rsid w:val="00E830E2"/>
    <w:rsid w:val="00E832D1"/>
    <w:rsid w:val="00E836EF"/>
    <w:rsid w:val="00E840CB"/>
    <w:rsid w:val="00E849AD"/>
    <w:rsid w:val="00E85CB5"/>
    <w:rsid w:val="00E85F12"/>
    <w:rsid w:val="00E85F36"/>
    <w:rsid w:val="00E8635F"/>
    <w:rsid w:val="00E878A9"/>
    <w:rsid w:val="00E901E8"/>
    <w:rsid w:val="00E903CD"/>
    <w:rsid w:val="00E9062C"/>
    <w:rsid w:val="00E90EC5"/>
    <w:rsid w:val="00E911FD"/>
    <w:rsid w:val="00E91468"/>
    <w:rsid w:val="00E9189E"/>
    <w:rsid w:val="00E91DC4"/>
    <w:rsid w:val="00E92A6E"/>
    <w:rsid w:val="00E93132"/>
    <w:rsid w:val="00E93514"/>
    <w:rsid w:val="00E93ACE"/>
    <w:rsid w:val="00E9531F"/>
    <w:rsid w:val="00E964CB"/>
    <w:rsid w:val="00E97CD9"/>
    <w:rsid w:val="00E97CE3"/>
    <w:rsid w:val="00EA04C9"/>
    <w:rsid w:val="00EA1572"/>
    <w:rsid w:val="00EA19E4"/>
    <w:rsid w:val="00EA1D10"/>
    <w:rsid w:val="00EA1E50"/>
    <w:rsid w:val="00EA22E3"/>
    <w:rsid w:val="00EA23A0"/>
    <w:rsid w:val="00EA2B0D"/>
    <w:rsid w:val="00EA3372"/>
    <w:rsid w:val="00EA39E7"/>
    <w:rsid w:val="00EA42E3"/>
    <w:rsid w:val="00EA5E21"/>
    <w:rsid w:val="00EA7B9C"/>
    <w:rsid w:val="00EA7DAE"/>
    <w:rsid w:val="00EB10A9"/>
    <w:rsid w:val="00EB1DCB"/>
    <w:rsid w:val="00EB3056"/>
    <w:rsid w:val="00EB3593"/>
    <w:rsid w:val="00EB3CD3"/>
    <w:rsid w:val="00EB4EA7"/>
    <w:rsid w:val="00EB50E2"/>
    <w:rsid w:val="00EB515F"/>
    <w:rsid w:val="00EB666C"/>
    <w:rsid w:val="00EC0C30"/>
    <w:rsid w:val="00EC0E25"/>
    <w:rsid w:val="00EC1D95"/>
    <w:rsid w:val="00EC3D1A"/>
    <w:rsid w:val="00EC44A2"/>
    <w:rsid w:val="00EC4EDA"/>
    <w:rsid w:val="00EC4F83"/>
    <w:rsid w:val="00EC5179"/>
    <w:rsid w:val="00EC571D"/>
    <w:rsid w:val="00EC5723"/>
    <w:rsid w:val="00EC5EE9"/>
    <w:rsid w:val="00EC63A4"/>
    <w:rsid w:val="00EC6BDA"/>
    <w:rsid w:val="00ED0004"/>
    <w:rsid w:val="00ED04C5"/>
    <w:rsid w:val="00ED06A8"/>
    <w:rsid w:val="00ED0FC5"/>
    <w:rsid w:val="00ED1483"/>
    <w:rsid w:val="00ED26A0"/>
    <w:rsid w:val="00ED3FE0"/>
    <w:rsid w:val="00ED40BF"/>
    <w:rsid w:val="00ED5735"/>
    <w:rsid w:val="00ED57C3"/>
    <w:rsid w:val="00ED5A14"/>
    <w:rsid w:val="00ED6838"/>
    <w:rsid w:val="00ED6CCF"/>
    <w:rsid w:val="00ED6D9F"/>
    <w:rsid w:val="00ED6DED"/>
    <w:rsid w:val="00ED6E56"/>
    <w:rsid w:val="00ED760C"/>
    <w:rsid w:val="00EE0343"/>
    <w:rsid w:val="00EE0E06"/>
    <w:rsid w:val="00EE1509"/>
    <w:rsid w:val="00EE1542"/>
    <w:rsid w:val="00EE1FCB"/>
    <w:rsid w:val="00EE3F4A"/>
    <w:rsid w:val="00EE441B"/>
    <w:rsid w:val="00EE7CA3"/>
    <w:rsid w:val="00EE7D09"/>
    <w:rsid w:val="00EF0253"/>
    <w:rsid w:val="00EF058D"/>
    <w:rsid w:val="00EF09D5"/>
    <w:rsid w:val="00EF0C47"/>
    <w:rsid w:val="00EF0F65"/>
    <w:rsid w:val="00EF2B76"/>
    <w:rsid w:val="00EF645A"/>
    <w:rsid w:val="00EF6E38"/>
    <w:rsid w:val="00EF70AB"/>
    <w:rsid w:val="00EF7247"/>
    <w:rsid w:val="00EF759D"/>
    <w:rsid w:val="00EF7935"/>
    <w:rsid w:val="00EF7C04"/>
    <w:rsid w:val="00F01843"/>
    <w:rsid w:val="00F018B1"/>
    <w:rsid w:val="00F01B73"/>
    <w:rsid w:val="00F0231A"/>
    <w:rsid w:val="00F02AEB"/>
    <w:rsid w:val="00F02D0C"/>
    <w:rsid w:val="00F02DCC"/>
    <w:rsid w:val="00F0438D"/>
    <w:rsid w:val="00F06764"/>
    <w:rsid w:val="00F071CC"/>
    <w:rsid w:val="00F077B9"/>
    <w:rsid w:val="00F1021D"/>
    <w:rsid w:val="00F104B8"/>
    <w:rsid w:val="00F1075B"/>
    <w:rsid w:val="00F110E3"/>
    <w:rsid w:val="00F1222C"/>
    <w:rsid w:val="00F139B3"/>
    <w:rsid w:val="00F1436F"/>
    <w:rsid w:val="00F145F1"/>
    <w:rsid w:val="00F15C10"/>
    <w:rsid w:val="00F15E8E"/>
    <w:rsid w:val="00F160B5"/>
    <w:rsid w:val="00F1614A"/>
    <w:rsid w:val="00F166C9"/>
    <w:rsid w:val="00F17E7B"/>
    <w:rsid w:val="00F2081A"/>
    <w:rsid w:val="00F2158E"/>
    <w:rsid w:val="00F216F7"/>
    <w:rsid w:val="00F21AB1"/>
    <w:rsid w:val="00F21CC3"/>
    <w:rsid w:val="00F221E1"/>
    <w:rsid w:val="00F22950"/>
    <w:rsid w:val="00F2380A"/>
    <w:rsid w:val="00F23CBB"/>
    <w:rsid w:val="00F2400A"/>
    <w:rsid w:val="00F24FD3"/>
    <w:rsid w:val="00F263EF"/>
    <w:rsid w:val="00F265C3"/>
    <w:rsid w:val="00F26EE6"/>
    <w:rsid w:val="00F300C5"/>
    <w:rsid w:val="00F31507"/>
    <w:rsid w:val="00F318FF"/>
    <w:rsid w:val="00F31C61"/>
    <w:rsid w:val="00F31D3F"/>
    <w:rsid w:val="00F32EA2"/>
    <w:rsid w:val="00F343D3"/>
    <w:rsid w:val="00F359BE"/>
    <w:rsid w:val="00F37B00"/>
    <w:rsid w:val="00F406B8"/>
    <w:rsid w:val="00F41331"/>
    <w:rsid w:val="00F439B7"/>
    <w:rsid w:val="00F43B34"/>
    <w:rsid w:val="00F442F0"/>
    <w:rsid w:val="00F445BB"/>
    <w:rsid w:val="00F445E4"/>
    <w:rsid w:val="00F44F94"/>
    <w:rsid w:val="00F456A4"/>
    <w:rsid w:val="00F45829"/>
    <w:rsid w:val="00F458C8"/>
    <w:rsid w:val="00F45DFB"/>
    <w:rsid w:val="00F4645E"/>
    <w:rsid w:val="00F46FCC"/>
    <w:rsid w:val="00F47546"/>
    <w:rsid w:val="00F47A32"/>
    <w:rsid w:val="00F47FCD"/>
    <w:rsid w:val="00F5079F"/>
    <w:rsid w:val="00F50CC4"/>
    <w:rsid w:val="00F5192E"/>
    <w:rsid w:val="00F529D9"/>
    <w:rsid w:val="00F53C2E"/>
    <w:rsid w:val="00F54553"/>
    <w:rsid w:val="00F5518B"/>
    <w:rsid w:val="00F5583A"/>
    <w:rsid w:val="00F55A91"/>
    <w:rsid w:val="00F56C8E"/>
    <w:rsid w:val="00F57951"/>
    <w:rsid w:val="00F57CDF"/>
    <w:rsid w:val="00F6020F"/>
    <w:rsid w:val="00F633BD"/>
    <w:rsid w:val="00F638A1"/>
    <w:rsid w:val="00F64179"/>
    <w:rsid w:val="00F6418A"/>
    <w:rsid w:val="00F646EF"/>
    <w:rsid w:val="00F67075"/>
    <w:rsid w:val="00F7124B"/>
    <w:rsid w:val="00F712CA"/>
    <w:rsid w:val="00F71E7A"/>
    <w:rsid w:val="00F72283"/>
    <w:rsid w:val="00F72555"/>
    <w:rsid w:val="00F72910"/>
    <w:rsid w:val="00F735D8"/>
    <w:rsid w:val="00F747AD"/>
    <w:rsid w:val="00F74D70"/>
    <w:rsid w:val="00F75CCE"/>
    <w:rsid w:val="00F772CD"/>
    <w:rsid w:val="00F7797E"/>
    <w:rsid w:val="00F80896"/>
    <w:rsid w:val="00F80AF9"/>
    <w:rsid w:val="00F8133A"/>
    <w:rsid w:val="00F81A48"/>
    <w:rsid w:val="00F81F94"/>
    <w:rsid w:val="00F83D03"/>
    <w:rsid w:val="00F84091"/>
    <w:rsid w:val="00F844CD"/>
    <w:rsid w:val="00F852FC"/>
    <w:rsid w:val="00F85598"/>
    <w:rsid w:val="00F8574F"/>
    <w:rsid w:val="00F8585F"/>
    <w:rsid w:val="00F86A1F"/>
    <w:rsid w:val="00F870D9"/>
    <w:rsid w:val="00F87288"/>
    <w:rsid w:val="00F87730"/>
    <w:rsid w:val="00F87CC7"/>
    <w:rsid w:val="00F87CFA"/>
    <w:rsid w:val="00F904BE"/>
    <w:rsid w:val="00F909F9"/>
    <w:rsid w:val="00F91280"/>
    <w:rsid w:val="00F91ED3"/>
    <w:rsid w:val="00F928FE"/>
    <w:rsid w:val="00F940E2"/>
    <w:rsid w:val="00F94A99"/>
    <w:rsid w:val="00F94CEC"/>
    <w:rsid w:val="00F97152"/>
    <w:rsid w:val="00F97B3C"/>
    <w:rsid w:val="00FA011D"/>
    <w:rsid w:val="00FA1007"/>
    <w:rsid w:val="00FA1E5B"/>
    <w:rsid w:val="00FA2587"/>
    <w:rsid w:val="00FA2628"/>
    <w:rsid w:val="00FA26C3"/>
    <w:rsid w:val="00FA2BAB"/>
    <w:rsid w:val="00FA3B9E"/>
    <w:rsid w:val="00FA44FE"/>
    <w:rsid w:val="00FA493C"/>
    <w:rsid w:val="00FA4C5E"/>
    <w:rsid w:val="00FA6C99"/>
    <w:rsid w:val="00FA6F29"/>
    <w:rsid w:val="00FB013D"/>
    <w:rsid w:val="00FB0F6A"/>
    <w:rsid w:val="00FB103C"/>
    <w:rsid w:val="00FB1629"/>
    <w:rsid w:val="00FB16E4"/>
    <w:rsid w:val="00FB1E8B"/>
    <w:rsid w:val="00FB1F45"/>
    <w:rsid w:val="00FB2378"/>
    <w:rsid w:val="00FB338D"/>
    <w:rsid w:val="00FB35E0"/>
    <w:rsid w:val="00FB3C14"/>
    <w:rsid w:val="00FB4C8B"/>
    <w:rsid w:val="00FB55F9"/>
    <w:rsid w:val="00FB57E2"/>
    <w:rsid w:val="00FB5E86"/>
    <w:rsid w:val="00FB5F94"/>
    <w:rsid w:val="00FB65A5"/>
    <w:rsid w:val="00FB6881"/>
    <w:rsid w:val="00FB74CB"/>
    <w:rsid w:val="00FB7B0E"/>
    <w:rsid w:val="00FC0EC8"/>
    <w:rsid w:val="00FC16ED"/>
    <w:rsid w:val="00FC1E50"/>
    <w:rsid w:val="00FC2997"/>
    <w:rsid w:val="00FC3868"/>
    <w:rsid w:val="00FC3F07"/>
    <w:rsid w:val="00FC72A4"/>
    <w:rsid w:val="00FC73ED"/>
    <w:rsid w:val="00FD033B"/>
    <w:rsid w:val="00FD07F6"/>
    <w:rsid w:val="00FD239E"/>
    <w:rsid w:val="00FD2561"/>
    <w:rsid w:val="00FD3488"/>
    <w:rsid w:val="00FD34E9"/>
    <w:rsid w:val="00FD3929"/>
    <w:rsid w:val="00FD39B5"/>
    <w:rsid w:val="00FD4140"/>
    <w:rsid w:val="00FD4304"/>
    <w:rsid w:val="00FD48DE"/>
    <w:rsid w:val="00FD54D3"/>
    <w:rsid w:val="00FD584F"/>
    <w:rsid w:val="00FD5E77"/>
    <w:rsid w:val="00FD66A5"/>
    <w:rsid w:val="00FE0006"/>
    <w:rsid w:val="00FE03A2"/>
    <w:rsid w:val="00FE1208"/>
    <w:rsid w:val="00FE14C6"/>
    <w:rsid w:val="00FE1B52"/>
    <w:rsid w:val="00FE1DCE"/>
    <w:rsid w:val="00FE281F"/>
    <w:rsid w:val="00FE3059"/>
    <w:rsid w:val="00FE358F"/>
    <w:rsid w:val="00FE3D03"/>
    <w:rsid w:val="00FE4560"/>
    <w:rsid w:val="00FE46A7"/>
    <w:rsid w:val="00FE50A0"/>
    <w:rsid w:val="00FE5B07"/>
    <w:rsid w:val="00FE5DEB"/>
    <w:rsid w:val="00FE6F33"/>
    <w:rsid w:val="00FF0091"/>
    <w:rsid w:val="00FF1FAF"/>
    <w:rsid w:val="00FF2F2A"/>
    <w:rsid w:val="00FF3073"/>
    <w:rsid w:val="00FF39EA"/>
    <w:rsid w:val="00FF5074"/>
    <w:rsid w:val="00FF519F"/>
    <w:rsid w:val="00FF5C86"/>
    <w:rsid w:val="00FF6277"/>
    <w:rsid w:val="00FF746C"/>
    <w:rsid w:val="01006542"/>
    <w:rsid w:val="01207420"/>
    <w:rsid w:val="01503360"/>
    <w:rsid w:val="01814F03"/>
    <w:rsid w:val="0225D09C"/>
    <w:rsid w:val="0259745B"/>
    <w:rsid w:val="02605BAA"/>
    <w:rsid w:val="02864CCD"/>
    <w:rsid w:val="0288D578"/>
    <w:rsid w:val="0372D43D"/>
    <w:rsid w:val="03776833"/>
    <w:rsid w:val="03CF1296"/>
    <w:rsid w:val="03EDFF63"/>
    <w:rsid w:val="044D3989"/>
    <w:rsid w:val="045A4189"/>
    <w:rsid w:val="04CA2A9C"/>
    <w:rsid w:val="0554997F"/>
    <w:rsid w:val="05A5ADF2"/>
    <w:rsid w:val="0640AB6A"/>
    <w:rsid w:val="064D0384"/>
    <w:rsid w:val="066BC935"/>
    <w:rsid w:val="06826508"/>
    <w:rsid w:val="0690E159"/>
    <w:rsid w:val="06A12AB8"/>
    <w:rsid w:val="06B511C3"/>
    <w:rsid w:val="072F5ABC"/>
    <w:rsid w:val="07739D66"/>
    <w:rsid w:val="07754823"/>
    <w:rsid w:val="07C6BC22"/>
    <w:rsid w:val="07CBBA49"/>
    <w:rsid w:val="07E947FE"/>
    <w:rsid w:val="0803522F"/>
    <w:rsid w:val="0812DC6F"/>
    <w:rsid w:val="0820D699"/>
    <w:rsid w:val="0828AD55"/>
    <w:rsid w:val="0853CC91"/>
    <w:rsid w:val="089386DF"/>
    <w:rsid w:val="08A19589"/>
    <w:rsid w:val="08B09263"/>
    <w:rsid w:val="08C3EB0B"/>
    <w:rsid w:val="08C8FBC8"/>
    <w:rsid w:val="08CF563E"/>
    <w:rsid w:val="08DBE907"/>
    <w:rsid w:val="08FC7233"/>
    <w:rsid w:val="0909186A"/>
    <w:rsid w:val="0932D87A"/>
    <w:rsid w:val="09386820"/>
    <w:rsid w:val="0986518C"/>
    <w:rsid w:val="09D418DF"/>
    <w:rsid w:val="09F9A883"/>
    <w:rsid w:val="0A1EDF43"/>
    <w:rsid w:val="0A6609CD"/>
    <w:rsid w:val="0A9CE05F"/>
    <w:rsid w:val="0ABBFE54"/>
    <w:rsid w:val="0B2E01AF"/>
    <w:rsid w:val="0B808C1A"/>
    <w:rsid w:val="0B9C301D"/>
    <w:rsid w:val="0BC44BA2"/>
    <w:rsid w:val="0BFF11F5"/>
    <w:rsid w:val="0C1BF43C"/>
    <w:rsid w:val="0C5680B2"/>
    <w:rsid w:val="0C5A8258"/>
    <w:rsid w:val="0C5A8A63"/>
    <w:rsid w:val="0C7FA9C0"/>
    <w:rsid w:val="0D51F959"/>
    <w:rsid w:val="0D57410C"/>
    <w:rsid w:val="0D604C89"/>
    <w:rsid w:val="0DA9C303"/>
    <w:rsid w:val="0DAC4B63"/>
    <w:rsid w:val="0E1D9B75"/>
    <w:rsid w:val="0E203EA0"/>
    <w:rsid w:val="0E595435"/>
    <w:rsid w:val="0E81CEC2"/>
    <w:rsid w:val="0FA26128"/>
    <w:rsid w:val="0FF6959A"/>
    <w:rsid w:val="0FF7A56F"/>
    <w:rsid w:val="109F0E6A"/>
    <w:rsid w:val="112A817E"/>
    <w:rsid w:val="11553C37"/>
    <w:rsid w:val="116E1B98"/>
    <w:rsid w:val="119772CD"/>
    <w:rsid w:val="119E4451"/>
    <w:rsid w:val="11AD5BA3"/>
    <w:rsid w:val="11B563B1"/>
    <w:rsid w:val="11C3A2FB"/>
    <w:rsid w:val="120EAA97"/>
    <w:rsid w:val="1277B781"/>
    <w:rsid w:val="127D024D"/>
    <w:rsid w:val="1283FA3D"/>
    <w:rsid w:val="12EC146A"/>
    <w:rsid w:val="13531477"/>
    <w:rsid w:val="13B193CA"/>
    <w:rsid w:val="13FE38B9"/>
    <w:rsid w:val="146131C5"/>
    <w:rsid w:val="1475B5B3"/>
    <w:rsid w:val="148895D0"/>
    <w:rsid w:val="1535D464"/>
    <w:rsid w:val="15A27106"/>
    <w:rsid w:val="15F041D6"/>
    <w:rsid w:val="1628AD5A"/>
    <w:rsid w:val="1648178A"/>
    <w:rsid w:val="167B6867"/>
    <w:rsid w:val="16B3F286"/>
    <w:rsid w:val="16C6E61C"/>
    <w:rsid w:val="16CE56C2"/>
    <w:rsid w:val="17647749"/>
    <w:rsid w:val="176EE567"/>
    <w:rsid w:val="17714E51"/>
    <w:rsid w:val="17907CE8"/>
    <w:rsid w:val="17D15898"/>
    <w:rsid w:val="17FF7F49"/>
    <w:rsid w:val="1800C48A"/>
    <w:rsid w:val="1884E4DA"/>
    <w:rsid w:val="18BA7D99"/>
    <w:rsid w:val="193651BD"/>
    <w:rsid w:val="195029EC"/>
    <w:rsid w:val="19604E1C"/>
    <w:rsid w:val="19932268"/>
    <w:rsid w:val="19DE934E"/>
    <w:rsid w:val="1A0FCCEC"/>
    <w:rsid w:val="1A3661E6"/>
    <w:rsid w:val="1AAC307B"/>
    <w:rsid w:val="1AC7169C"/>
    <w:rsid w:val="1AFD2170"/>
    <w:rsid w:val="1B51AB5E"/>
    <w:rsid w:val="1B768F67"/>
    <w:rsid w:val="1BA5F9D6"/>
    <w:rsid w:val="1BA6AC16"/>
    <w:rsid w:val="1C8E1A32"/>
    <w:rsid w:val="1CEBDE74"/>
    <w:rsid w:val="1D2EC175"/>
    <w:rsid w:val="1D8BB1D1"/>
    <w:rsid w:val="1D8C84DA"/>
    <w:rsid w:val="1D90AF51"/>
    <w:rsid w:val="1DBEF08B"/>
    <w:rsid w:val="1E47EA21"/>
    <w:rsid w:val="1E75F5D5"/>
    <w:rsid w:val="1E85935D"/>
    <w:rsid w:val="1EA882FD"/>
    <w:rsid w:val="1F28553B"/>
    <w:rsid w:val="1F587DF1"/>
    <w:rsid w:val="1F81F2F5"/>
    <w:rsid w:val="1FA46469"/>
    <w:rsid w:val="1FC76B66"/>
    <w:rsid w:val="202F1B11"/>
    <w:rsid w:val="2032C1CF"/>
    <w:rsid w:val="205B667B"/>
    <w:rsid w:val="209887F0"/>
    <w:rsid w:val="20A9A711"/>
    <w:rsid w:val="20AA5B2F"/>
    <w:rsid w:val="20E64BC5"/>
    <w:rsid w:val="20F44E52"/>
    <w:rsid w:val="213A34F8"/>
    <w:rsid w:val="21496416"/>
    <w:rsid w:val="220A86F3"/>
    <w:rsid w:val="2210E721"/>
    <w:rsid w:val="222BAFC2"/>
    <w:rsid w:val="226F6C5D"/>
    <w:rsid w:val="22B8773F"/>
    <w:rsid w:val="22C48032"/>
    <w:rsid w:val="235B38DC"/>
    <w:rsid w:val="236350D3"/>
    <w:rsid w:val="237AC453"/>
    <w:rsid w:val="239697CE"/>
    <w:rsid w:val="23A1BC2F"/>
    <w:rsid w:val="2478F071"/>
    <w:rsid w:val="256123B3"/>
    <w:rsid w:val="258523BA"/>
    <w:rsid w:val="25E2CAC5"/>
    <w:rsid w:val="26009AF9"/>
    <w:rsid w:val="263EB60D"/>
    <w:rsid w:val="2649AADE"/>
    <w:rsid w:val="26505686"/>
    <w:rsid w:val="2667DF5D"/>
    <w:rsid w:val="269A6C85"/>
    <w:rsid w:val="26F51856"/>
    <w:rsid w:val="2778B1F2"/>
    <w:rsid w:val="27B379D2"/>
    <w:rsid w:val="27E0EDC3"/>
    <w:rsid w:val="2803480C"/>
    <w:rsid w:val="28254086"/>
    <w:rsid w:val="284829C0"/>
    <w:rsid w:val="28649CC4"/>
    <w:rsid w:val="288307DF"/>
    <w:rsid w:val="28A2BB06"/>
    <w:rsid w:val="28B3AAB2"/>
    <w:rsid w:val="28C28A97"/>
    <w:rsid w:val="28ED90D1"/>
    <w:rsid w:val="2962A29A"/>
    <w:rsid w:val="297E5F6C"/>
    <w:rsid w:val="299C12CB"/>
    <w:rsid w:val="2A07F773"/>
    <w:rsid w:val="2A42D44E"/>
    <w:rsid w:val="2AAA60C7"/>
    <w:rsid w:val="2AB93877"/>
    <w:rsid w:val="2AC5D03A"/>
    <w:rsid w:val="2AD68134"/>
    <w:rsid w:val="2AE5BF7F"/>
    <w:rsid w:val="2AEC4F92"/>
    <w:rsid w:val="2AF0E9E5"/>
    <w:rsid w:val="2AF98660"/>
    <w:rsid w:val="2B4CA83C"/>
    <w:rsid w:val="2B6163A7"/>
    <w:rsid w:val="2B7B766C"/>
    <w:rsid w:val="2BC5459A"/>
    <w:rsid w:val="2C102FAB"/>
    <w:rsid w:val="2C1A86F0"/>
    <w:rsid w:val="2C85F6A0"/>
    <w:rsid w:val="2C8EDD8E"/>
    <w:rsid w:val="2CD89091"/>
    <w:rsid w:val="2D2859C5"/>
    <w:rsid w:val="2DCC7911"/>
    <w:rsid w:val="2E0A56C0"/>
    <w:rsid w:val="2E292612"/>
    <w:rsid w:val="2E42515B"/>
    <w:rsid w:val="2E576B2E"/>
    <w:rsid w:val="2ED67A76"/>
    <w:rsid w:val="2EDB0F68"/>
    <w:rsid w:val="2EDF2895"/>
    <w:rsid w:val="2FAA7C34"/>
    <w:rsid w:val="2FC0650A"/>
    <w:rsid w:val="2FDCC22E"/>
    <w:rsid w:val="2FEDA0F0"/>
    <w:rsid w:val="3057E180"/>
    <w:rsid w:val="30597F63"/>
    <w:rsid w:val="307A5BA0"/>
    <w:rsid w:val="30C04E00"/>
    <w:rsid w:val="3109561A"/>
    <w:rsid w:val="316D7658"/>
    <w:rsid w:val="3179738C"/>
    <w:rsid w:val="31A7C6C0"/>
    <w:rsid w:val="32091B15"/>
    <w:rsid w:val="3219AE65"/>
    <w:rsid w:val="323DD8C6"/>
    <w:rsid w:val="328CF95E"/>
    <w:rsid w:val="32BB76A9"/>
    <w:rsid w:val="33217779"/>
    <w:rsid w:val="334AC416"/>
    <w:rsid w:val="33BC6999"/>
    <w:rsid w:val="3430557F"/>
    <w:rsid w:val="34546ACB"/>
    <w:rsid w:val="347249B3"/>
    <w:rsid w:val="3485DADD"/>
    <w:rsid w:val="34AD0C49"/>
    <w:rsid w:val="34BB0E1E"/>
    <w:rsid w:val="34C1D30E"/>
    <w:rsid w:val="353B962B"/>
    <w:rsid w:val="35450600"/>
    <w:rsid w:val="3594C216"/>
    <w:rsid w:val="35B94187"/>
    <w:rsid w:val="36085D3B"/>
    <w:rsid w:val="360E8F43"/>
    <w:rsid w:val="36881918"/>
    <w:rsid w:val="37039B76"/>
    <w:rsid w:val="372F8F84"/>
    <w:rsid w:val="376A83F5"/>
    <w:rsid w:val="37ADB842"/>
    <w:rsid w:val="37BB80A7"/>
    <w:rsid w:val="37D1040C"/>
    <w:rsid w:val="37DE4773"/>
    <w:rsid w:val="380F6A35"/>
    <w:rsid w:val="3831CB09"/>
    <w:rsid w:val="38ACE874"/>
    <w:rsid w:val="39065456"/>
    <w:rsid w:val="394023A3"/>
    <w:rsid w:val="3A474272"/>
    <w:rsid w:val="3A4C4F9E"/>
    <w:rsid w:val="3AE72B5B"/>
    <w:rsid w:val="3B52019D"/>
    <w:rsid w:val="3B55BDA2"/>
    <w:rsid w:val="3B55FB0B"/>
    <w:rsid w:val="3B627437"/>
    <w:rsid w:val="3BCE96F1"/>
    <w:rsid w:val="3D098F16"/>
    <w:rsid w:val="3D1426A2"/>
    <w:rsid w:val="3D422F00"/>
    <w:rsid w:val="3D7362BA"/>
    <w:rsid w:val="3D9BF821"/>
    <w:rsid w:val="3DA57295"/>
    <w:rsid w:val="3DAA8C9B"/>
    <w:rsid w:val="3EDCF8B0"/>
    <w:rsid w:val="3F2AC853"/>
    <w:rsid w:val="3F3FD6A5"/>
    <w:rsid w:val="3F99B871"/>
    <w:rsid w:val="3FAE69E1"/>
    <w:rsid w:val="3FF091DA"/>
    <w:rsid w:val="406E028B"/>
    <w:rsid w:val="40836F43"/>
    <w:rsid w:val="40EE0709"/>
    <w:rsid w:val="410CE725"/>
    <w:rsid w:val="411D4E0C"/>
    <w:rsid w:val="412095E6"/>
    <w:rsid w:val="415A8A46"/>
    <w:rsid w:val="41AE11B9"/>
    <w:rsid w:val="41D87943"/>
    <w:rsid w:val="420CE13A"/>
    <w:rsid w:val="421D24D7"/>
    <w:rsid w:val="423AD49F"/>
    <w:rsid w:val="42732C28"/>
    <w:rsid w:val="429CEFDC"/>
    <w:rsid w:val="42C1638B"/>
    <w:rsid w:val="430794E1"/>
    <w:rsid w:val="43287EF2"/>
    <w:rsid w:val="4378DEA1"/>
    <w:rsid w:val="437B5A16"/>
    <w:rsid w:val="43B7D93C"/>
    <w:rsid w:val="43DF0ED4"/>
    <w:rsid w:val="43F66BD6"/>
    <w:rsid w:val="44200F59"/>
    <w:rsid w:val="44256565"/>
    <w:rsid w:val="4427BE7B"/>
    <w:rsid w:val="4433884F"/>
    <w:rsid w:val="44543CDC"/>
    <w:rsid w:val="445EB44A"/>
    <w:rsid w:val="4462275D"/>
    <w:rsid w:val="446E3005"/>
    <w:rsid w:val="44870CAD"/>
    <w:rsid w:val="44A7C20B"/>
    <w:rsid w:val="44FACCA3"/>
    <w:rsid w:val="457B1AE8"/>
    <w:rsid w:val="45BAF3CB"/>
    <w:rsid w:val="461EA6AB"/>
    <w:rsid w:val="46279DEA"/>
    <w:rsid w:val="474ADB7C"/>
    <w:rsid w:val="47A7621F"/>
    <w:rsid w:val="47FEDBA2"/>
    <w:rsid w:val="4802BE5B"/>
    <w:rsid w:val="481A4953"/>
    <w:rsid w:val="48882D8B"/>
    <w:rsid w:val="48AE39FF"/>
    <w:rsid w:val="48C1879B"/>
    <w:rsid w:val="491950F2"/>
    <w:rsid w:val="49522E41"/>
    <w:rsid w:val="4965CA99"/>
    <w:rsid w:val="49DE0731"/>
    <w:rsid w:val="49FAC906"/>
    <w:rsid w:val="4A421B56"/>
    <w:rsid w:val="4A4A0A60"/>
    <w:rsid w:val="4A7EC175"/>
    <w:rsid w:val="4A854196"/>
    <w:rsid w:val="4ACD4892"/>
    <w:rsid w:val="4B1211AF"/>
    <w:rsid w:val="4B1C697D"/>
    <w:rsid w:val="4B969AC0"/>
    <w:rsid w:val="4B98D360"/>
    <w:rsid w:val="4C298C6E"/>
    <w:rsid w:val="4C35C372"/>
    <w:rsid w:val="4C5BE85A"/>
    <w:rsid w:val="4C9463F6"/>
    <w:rsid w:val="4CA7C28F"/>
    <w:rsid w:val="4CEAA56B"/>
    <w:rsid w:val="4D2FAFB0"/>
    <w:rsid w:val="4D360487"/>
    <w:rsid w:val="4DAD20C2"/>
    <w:rsid w:val="4DECC215"/>
    <w:rsid w:val="4E29B890"/>
    <w:rsid w:val="4E33F538"/>
    <w:rsid w:val="4E674D1A"/>
    <w:rsid w:val="4E8B32BB"/>
    <w:rsid w:val="4EBEF957"/>
    <w:rsid w:val="4EBFB992"/>
    <w:rsid w:val="4EC148DF"/>
    <w:rsid w:val="4EF37928"/>
    <w:rsid w:val="4F045326"/>
    <w:rsid w:val="4F54D93F"/>
    <w:rsid w:val="4F54F4F8"/>
    <w:rsid w:val="4F5E9432"/>
    <w:rsid w:val="4FF8C07F"/>
    <w:rsid w:val="500CE858"/>
    <w:rsid w:val="500D08B9"/>
    <w:rsid w:val="5062E127"/>
    <w:rsid w:val="506847C1"/>
    <w:rsid w:val="50E13363"/>
    <w:rsid w:val="5145B9A9"/>
    <w:rsid w:val="51B40A0C"/>
    <w:rsid w:val="520966C0"/>
    <w:rsid w:val="52240E64"/>
    <w:rsid w:val="524A3A62"/>
    <w:rsid w:val="52903864"/>
    <w:rsid w:val="52E16BAE"/>
    <w:rsid w:val="532E87EB"/>
    <w:rsid w:val="5354B377"/>
    <w:rsid w:val="535A68B5"/>
    <w:rsid w:val="539BE9D0"/>
    <w:rsid w:val="53CA9013"/>
    <w:rsid w:val="53E9B123"/>
    <w:rsid w:val="53EBA488"/>
    <w:rsid w:val="54459B62"/>
    <w:rsid w:val="5467B5AB"/>
    <w:rsid w:val="54C6FF42"/>
    <w:rsid w:val="54E47F46"/>
    <w:rsid w:val="55C5A753"/>
    <w:rsid w:val="55ED9BB1"/>
    <w:rsid w:val="56057102"/>
    <w:rsid w:val="5639AC43"/>
    <w:rsid w:val="567424F8"/>
    <w:rsid w:val="568AC837"/>
    <w:rsid w:val="56C12296"/>
    <w:rsid w:val="572151E5"/>
    <w:rsid w:val="5783D10A"/>
    <w:rsid w:val="57896C12"/>
    <w:rsid w:val="57FB70CF"/>
    <w:rsid w:val="580FD0C1"/>
    <w:rsid w:val="58105265"/>
    <w:rsid w:val="5818ECA4"/>
    <w:rsid w:val="592F0003"/>
    <w:rsid w:val="593562BB"/>
    <w:rsid w:val="597B37A8"/>
    <w:rsid w:val="59B040D1"/>
    <w:rsid w:val="59CB21AE"/>
    <w:rsid w:val="5A18824F"/>
    <w:rsid w:val="5A1DF794"/>
    <w:rsid w:val="5A63EEA6"/>
    <w:rsid w:val="5B62DD68"/>
    <w:rsid w:val="5BF3F9A7"/>
    <w:rsid w:val="5C735D03"/>
    <w:rsid w:val="5C7F1517"/>
    <w:rsid w:val="5C8C4C0C"/>
    <w:rsid w:val="5CC02ACB"/>
    <w:rsid w:val="5D16F2EA"/>
    <w:rsid w:val="5E051025"/>
    <w:rsid w:val="5E080C0B"/>
    <w:rsid w:val="5E58AB9A"/>
    <w:rsid w:val="5EA5F5F3"/>
    <w:rsid w:val="5EAB383C"/>
    <w:rsid w:val="5EC7ECDA"/>
    <w:rsid w:val="5F07BD31"/>
    <w:rsid w:val="5F7BAC97"/>
    <w:rsid w:val="5F8A11D3"/>
    <w:rsid w:val="5FA0E086"/>
    <w:rsid w:val="5FA3A3FC"/>
    <w:rsid w:val="5FBEF085"/>
    <w:rsid w:val="6009E3C5"/>
    <w:rsid w:val="60275F86"/>
    <w:rsid w:val="602AD377"/>
    <w:rsid w:val="6037AEE7"/>
    <w:rsid w:val="603D139C"/>
    <w:rsid w:val="60886828"/>
    <w:rsid w:val="60DB3312"/>
    <w:rsid w:val="61364C60"/>
    <w:rsid w:val="61FD14DC"/>
    <w:rsid w:val="6228B723"/>
    <w:rsid w:val="625217B2"/>
    <w:rsid w:val="62C2D741"/>
    <w:rsid w:val="631A4580"/>
    <w:rsid w:val="636C2D7B"/>
    <w:rsid w:val="6371AD89"/>
    <w:rsid w:val="638AFE8D"/>
    <w:rsid w:val="6390AD18"/>
    <w:rsid w:val="63C9B135"/>
    <w:rsid w:val="642BD738"/>
    <w:rsid w:val="6456F581"/>
    <w:rsid w:val="645EA7A2"/>
    <w:rsid w:val="64AC529A"/>
    <w:rsid w:val="64B0603A"/>
    <w:rsid w:val="64BE270F"/>
    <w:rsid w:val="64D2686D"/>
    <w:rsid w:val="64DD690D"/>
    <w:rsid w:val="659BEE37"/>
    <w:rsid w:val="659D3243"/>
    <w:rsid w:val="65A2E0D1"/>
    <w:rsid w:val="65F26C34"/>
    <w:rsid w:val="66055CE2"/>
    <w:rsid w:val="6646398A"/>
    <w:rsid w:val="66D86C6A"/>
    <w:rsid w:val="6738335C"/>
    <w:rsid w:val="67396D7A"/>
    <w:rsid w:val="6775C129"/>
    <w:rsid w:val="67988D4E"/>
    <w:rsid w:val="6805BA9E"/>
    <w:rsid w:val="682914B0"/>
    <w:rsid w:val="6867FC55"/>
    <w:rsid w:val="68A75A95"/>
    <w:rsid w:val="690F4D3C"/>
    <w:rsid w:val="691DE952"/>
    <w:rsid w:val="69353F86"/>
    <w:rsid w:val="69A25AC9"/>
    <w:rsid w:val="69B8E0C1"/>
    <w:rsid w:val="69C4E511"/>
    <w:rsid w:val="69C8B2DE"/>
    <w:rsid w:val="69EA46A2"/>
    <w:rsid w:val="6A193E7E"/>
    <w:rsid w:val="6AAE8C48"/>
    <w:rsid w:val="6AD42C6F"/>
    <w:rsid w:val="6ADB24B6"/>
    <w:rsid w:val="6AE99434"/>
    <w:rsid w:val="6B03D6FA"/>
    <w:rsid w:val="6B39242F"/>
    <w:rsid w:val="6B696A66"/>
    <w:rsid w:val="6B7DFE8F"/>
    <w:rsid w:val="6B85BF48"/>
    <w:rsid w:val="6BA7F353"/>
    <w:rsid w:val="6C1D5479"/>
    <w:rsid w:val="6C40595F"/>
    <w:rsid w:val="6D0A49D2"/>
    <w:rsid w:val="6D3F05C2"/>
    <w:rsid w:val="6D4FF7E6"/>
    <w:rsid w:val="6E5CFF7A"/>
    <w:rsid w:val="6F04BAA3"/>
    <w:rsid w:val="6F329088"/>
    <w:rsid w:val="6F6207DC"/>
    <w:rsid w:val="6F67E22F"/>
    <w:rsid w:val="6F9941DA"/>
    <w:rsid w:val="70038E84"/>
    <w:rsid w:val="70476F79"/>
    <w:rsid w:val="7088B206"/>
    <w:rsid w:val="70D6969E"/>
    <w:rsid w:val="70E53B02"/>
    <w:rsid w:val="71048F76"/>
    <w:rsid w:val="711C8638"/>
    <w:rsid w:val="7150927E"/>
    <w:rsid w:val="71958E6C"/>
    <w:rsid w:val="71B2E0FC"/>
    <w:rsid w:val="71F2B5EB"/>
    <w:rsid w:val="72449B30"/>
    <w:rsid w:val="725C7C0C"/>
    <w:rsid w:val="7262A78D"/>
    <w:rsid w:val="72B650B1"/>
    <w:rsid w:val="72BDB481"/>
    <w:rsid w:val="72BE393E"/>
    <w:rsid w:val="733B2F46"/>
    <w:rsid w:val="736EA8F6"/>
    <w:rsid w:val="73A2AF67"/>
    <w:rsid w:val="73BA56C1"/>
    <w:rsid w:val="73C83164"/>
    <w:rsid w:val="73CC92D2"/>
    <w:rsid w:val="742974C9"/>
    <w:rsid w:val="7468E2D2"/>
    <w:rsid w:val="74C460E8"/>
    <w:rsid w:val="750A0493"/>
    <w:rsid w:val="753F2E37"/>
    <w:rsid w:val="754D70FD"/>
    <w:rsid w:val="7583855A"/>
    <w:rsid w:val="759FEB28"/>
    <w:rsid w:val="75B46277"/>
    <w:rsid w:val="75FFB8B4"/>
    <w:rsid w:val="7630F36A"/>
    <w:rsid w:val="766553D5"/>
    <w:rsid w:val="768DCA79"/>
    <w:rsid w:val="76B0293B"/>
    <w:rsid w:val="76C6E6E2"/>
    <w:rsid w:val="7716EFDB"/>
    <w:rsid w:val="77562D05"/>
    <w:rsid w:val="776DEBD4"/>
    <w:rsid w:val="7789F0C5"/>
    <w:rsid w:val="7796A203"/>
    <w:rsid w:val="77DD2B3D"/>
    <w:rsid w:val="77EAB963"/>
    <w:rsid w:val="7804CFF0"/>
    <w:rsid w:val="78175EEA"/>
    <w:rsid w:val="7832CF04"/>
    <w:rsid w:val="783306FA"/>
    <w:rsid w:val="785E8E84"/>
    <w:rsid w:val="787EE9B3"/>
    <w:rsid w:val="7897F137"/>
    <w:rsid w:val="790FA15B"/>
    <w:rsid w:val="79420FCB"/>
    <w:rsid w:val="7962A466"/>
    <w:rsid w:val="79C08729"/>
    <w:rsid w:val="79DB06DD"/>
    <w:rsid w:val="79EE669B"/>
    <w:rsid w:val="79F7C474"/>
    <w:rsid w:val="7A1E4A8B"/>
    <w:rsid w:val="7A3E446C"/>
    <w:rsid w:val="7A78C470"/>
    <w:rsid w:val="7B1F6D92"/>
    <w:rsid w:val="7B3B303D"/>
    <w:rsid w:val="7C00B879"/>
    <w:rsid w:val="7C7E1A66"/>
    <w:rsid w:val="7D67CA75"/>
    <w:rsid w:val="7D79EFB9"/>
    <w:rsid w:val="7D99B34C"/>
    <w:rsid w:val="7DF2087C"/>
    <w:rsid w:val="7DF2854B"/>
    <w:rsid w:val="7E22A34C"/>
    <w:rsid w:val="7E250C61"/>
    <w:rsid w:val="7E9DC700"/>
    <w:rsid w:val="7EE58017"/>
    <w:rsid w:val="7F0FE14F"/>
    <w:rsid w:val="7F4DBDDA"/>
    <w:rsid w:val="7FAB1F79"/>
    <w:rsid w:val="7FD00646"/>
    <w:rsid w:val="7FD1CB16"/>
    <w:rsid w:val="7FD713A2"/>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71838"/>
  <w15:chartTrackingRefBased/>
  <w15:docId w15:val="{B10A1575-A8CE-462B-B25B-FB6342CB1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NZ"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080"/>
    <w:rPr>
      <w:rFonts w:ascii="Basic Sans Light" w:hAnsi="Basic Sans Light"/>
      <w:sz w:val="24"/>
    </w:rPr>
  </w:style>
  <w:style w:type="paragraph" w:styleId="Heading1">
    <w:name w:val="heading 1"/>
    <w:basedOn w:val="Normal"/>
    <w:next w:val="Normal"/>
    <w:link w:val="Heading1Char"/>
    <w:autoRedefine/>
    <w:uiPriority w:val="9"/>
    <w:qFormat/>
    <w:rsid w:val="00201830"/>
    <w:pPr>
      <w:keepNext/>
      <w:keepLines/>
      <w:spacing w:before="120" w:after="120"/>
      <w:outlineLvl w:val="0"/>
    </w:pPr>
    <w:rPr>
      <w:rFonts w:ascii="Basic Sans" w:eastAsiaTheme="majorEastAsia" w:hAnsi="Basic Sans" w:cs="Arial"/>
      <w:bCs/>
      <w:color w:val="005E85" w:themeColor="text2"/>
      <w:sz w:val="40"/>
      <w:szCs w:val="40"/>
    </w:rPr>
  </w:style>
  <w:style w:type="paragraph" w:styleId="Heading2">
    <w:name w:val="heading 2"/>
    <w:basedOn w:val="Normal"/>
    <w:next w:val="Normal"/>
    <w:link w:val="Heading2Char"/>
    <w:autoRedefine/>
    <w:uiPriority w:val="9"/>
    <w:unhideWhenUsed/>
    <w:qFormat/>
    <w:rsid w:val="006E7643"/>
    <w:pPr>
      <w:keepNext/>
      <w:keepLines/>
      <w:spacing w:before="120" w:after="240" w:line="276" w:lineRule="auto"/>
      <w:outlineLvl w:val="1"/>
    </w:pPr>
    <w:rPr>
      <w:rFonts w:ascii="Basic Sans" w:eastAsiaTheme="majorEastAsia" w:hAnsi="Basic Sans" w:cstheme="majorBidi"/>
      <w:color w:val="005E85" w:themeColor="text2"/>
      <w:sz w:val="32"/>
    </w:rPr>
  </w:style>
  <w:style w:type="paragraph" w:styleId="Heading3">
    <w:name w:val="heading 3"/>
    <w:basedOn w:val="Normal"/>
    <w:next w:val="Normal"/>
    <w:link w:val="Heading3Char"/>
    <w:autoRedefine/>
    <w:uiPriority w:val="9"/>
    <w:unhideWhenUsed/>
    <w:qFormat/>
    <w:rsid w:val="00201830"/>
    <w:pPr>
      <w:keepNext/>
      <w:keepLines/>
      <w:spacing w:before="240" w:after="240" w:line="240" w:lineRule="auto"/>
      <w:outlineLvl w:val="2"/>
    </w:pPr>
    <w:rPr>
      <w:rFonts w:ascii="Basic Sans" w:eastAsiaTheme="majorEastAsia" w:hAnsi="Basic Sans" w:cstheme="majorBidi"/>
      <w:bCs/>
      <w:noProof/>
      <w:color w:val="005E85" w:themeColor="text2"/>
      <w:sz w:val="28"/>
    </w:rPr>
  </w:style>
  <w:style w:type="paragraph" w:styleId="Heading4">
    <w:name w:val="heading 4"/>
    <w:basedOn w:val="Normal"/>
    <w:next w:val="Normal"/>
    <w:link w:val="Heading4Char"/>
    <w:autoRedefine/>
    <w:uiPriority w:val="9"/>
    <w:unhideWhenUsed/>
    <w:qFormat/>
    <w:rsid w:val="006E7643"/>
    <w:pPr>
      <w:keepNext/>
      <w:keepLines/>
      <w:spacing w:before="120" w:after="120"/>
      <w:outlineLvl w:val="3"/>
    </w:pPr>
    <w:rPr>
      <w:rFonts w:ascii="Basic Sans" w:eastAsiaTheme="majorEastAsia" w:hAnsi="Basic Sans" w:cstheme="majorBidi"/>
      <w:iCs/>
      <w:color w:val="005E85"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3F31"/>
    <w:pPr>
      <w:spacing w:before="100" w:beforeAutospacing="1" w:after="100" w:afterAutospacing="1" w:line="240" w:lineRule="auto"/>
    </w:pPr>
    <w:rPr>
      <w:rFonts w:ascii="Times New Roman" w:eastAsia="Times New Roman" w:hAnsi="Times New Roman" w:cs="Times New Roman"/>
      <w:szCs w:val="24"/>
      <w:lang w:eastAsia="en-NZ" w:bidi="ar-SA"/>
    </w:rPr>
  </w:style>
  <w:style w:type="paragraph" w:styleId="ListParagraph">
    <w:name w:val="List Paragraph"/>
    <w:basedOn w:val="Normal"/>
    <w:link w:val="ListParagraphChar"/>
    <w:uiPriority w:val="34"/>
    <w:qFormat/>
    <w:rsid w:val="00772551"/>
    <w:pPr>
      <w:ind w:left="720"/>
      <w:contextualSpacing/>
    </w:pPr>
  </w:style>
  <w:style w:type="table" w:styleId="TableGrid">
    <w:name w:val="Table Grid"/>
    <w:basedOn w:val="TableNormal"/>
    <w:uiPriority w:val="39"/>
    <w:rsid w:val="00224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346E"/>
    <w:rPr>
      <w:color w:val="0563C1" w:themeColor="hyperlink"/>
      <w:u w:val="single"/>
    </w:rPr>
  </w:style>
  <w:style w:type="character" w:styleId="UnresolvedMention">
    <w:name w:val="Unresolved Mention"/>
    <w:basedOn w:val="DefaultParagraphFont"/>
    <w:uiPriority w:val="99"/>
    <w:unhideWhenUsed/>
    <w:rsid w:val="00A0346E"/>
    <w:rPr>
      <w:color w:val="605E5C"/>
      <w:shd w:val="clear" w:color="auto" w:fill="E1DFDD"/>
    </w:rPr>
  </w:style>
  <w:style w:type="character" w:customStyle="1" w:styleId="Heading1Char">
    <w:name w:val="Heading 1 Char"/>
    <w:basedOn w:val="DefaultParagraphFont"/>
    <w:link w:val="Heading1"/>
    <w:uiPriority w:val="9"/>
    <w:rsid w:val="00201830"/>
    <w:rPr>
      <w:rFonts w:ascii="Basic Sans" w:eastAsiaTheme="majorEastAsia" w:hAnsi="Basic Sans" w:cs="Arial"/>
      <w:bCs/>
      <w:color w:val="005E85" w:themeColor="text2"/>
      <w:sz w:val="40"/>
      <w:szCs w:val="40"/>
    </w:rPr>
  </w:style>
  <w:style w:type="paragraph" w:styleId="TOCHeading">
    <w:name w:val="TOC Heading"/>
    <w:basedOn w:val="Heading1"/>
    <w:next w:val="Normal"/>
    <w:uiPriority w:val="39"/>
    <w:unhideWhenUsed/>
    <w:qFormat/>
    <w:rsid w:val="00643D77"/>
    <w:pPr>
      <w:outlineLvl w:val="9"/>
    </w:pPr>
    <w:rPr>
      <w:szCs w:val="32"/>
      <w:lang w:val="en-US" w:bidi="ar-SA"/>
    </w:rPr>
  </w:style>
  <w:style w:type="paragraph" w:styleId="TOC1">
    <w:name w:val="toc 1"/>
    <w:basedOn w:val="Normal"/>
    <w:next w:val="Normal"/>
    <w:autoRedefine/>
    <w:uiPriority w:val="39"/>
    <w:unhideWhenUsed/>
    <w:rsid w:val="002556F6"/>
    <w:pPr>
      <w:tabs>
        <w:tab w:val="right" w:leader="dot" w:pos="9016"/>
      </w:tabs>
      <w:spacing w:after="100"/>
    </w:pPr>
    <w:rPr>
      <w:rFonts w:ascii="Arial" w:hAnsi="Arial" w:cs="Arial"/>
      <w:b/>
      <w:bCs/>
      <w:szCs w:val="22"/>
    </w:rPr>
  </w:style>
  <w:style w:type="character" w:customStyle="1" w:styleId="Heading2Char">
    <w:name w:val="Heading 2 Char"/>
    <w:basedOn w:val="DefaultParagraphFont"/>
    <w:link w:val="Heading2"/>
    <w:uiPriority w:val="9"/>
    <w:rsid w:val="006E7643"/>
    <w:rPr>
      <w:rFonts w:ascii="Basic Sans" w:eastAsiaTheme="majorEastAsia" w:hAnsi="Basic Sans" w:cstheme="majorBidi"/>
      <w:color w:val="005E85" w:themeColor="text2"/>
      <w:sz w:val="32"/>
    </w:rPr>
  </w:style>
  <w:style w:type="paragraph" w:styleId="TOC2">
    <w:name w:val="toc 2"/>
    <w:basedOn w:val="Normal"/>
    <w:next w:val="Normal"/>
    <w:autoRedefine/>
    <w:uiPriority w:val="39"/>
    <w:unhideWhenUsed/>
    <w:rsid w:val="002556F6"/>
    <w:pPr>
      <w:tabs>
        <w:tab w:val="right" w:leader="dot" w:pos="9016"/>
      </w:tabs>
      <w:spacing w:after="100"/>
      <w:ind w:left="220"/>
    </w:pPr>
  </w:style>
  <w:style w:type="paragraph" w:styleId="FootnoteText">
    <w:name w:val="footnote text"/>
    <w:basedOn w:val="Normal"/>
    <w:link w:val="FootnoteTextChar"/>
    <w:uiPriority w:val="99"/>
    <w:unhideWhenUsed/>
    <w:rsid w:val="00C55AA7"/>
    <w:pPr>
      <w:spacing w:after="0" w:line="240" w:lineRule="auto"/>
    </w:pPr>
    <w:rPr>
      <w:sz w:val="20"/>
      <w:szCs w:val="25"/>
    </w:rPr>
  </w:style>
  <w:style w:type="character" w:customStyle="1" w:styleId="FootnoteTextChar">
    <w:name w:val="Footnote Text Char"/>
    <w:basedOn w:val="DefaultParagraphFont"/>
    <w:link w:val="FootnoteText"/>
    <w:uiPriority w:val="99"/>
    <w:rsid w:val="00C55AA7"/>
    <w:rPr>
      <w:sz w:val="20"/>
      <w:szCs w:val="25"/>
    </w:rPr>
  </w:style>
  <w:style w:type="character" w:styleId="FootnoteReference">
    <w:name w:val="footnote reference"/>
    <w:basedOn w:val="DefaultParagraphFont"/>
    <w:uiPriority w:val="99"/>
    <w:semiHidden/>
    <w:unhideWhenUsed/>
    <w:rsid w:val="00C55AA7"/>
    <w:rPr>
      <w:vertAlign w:val="superscript"/>
    </w:rPr>
  </w:style>
  <w:style w:type="paragraph" w:styleId="Revision">
    <w:name w:val="Revision"/>
    <w:hidden/>
    <w:uiPriority w:val="99"/>
    <w:semiHidden/>
    <w:rsid w:val="00044D70"/>
    <w:pPr>
      <w:spacing w:after="0" w:line="240" w:lineRule="auto"/>
    </w:pPr>
  </w:style>
  <w:style w:type="character" w:styleId="CommentReference">
    <w:name w:val="annotation reference"/>
    <w:basedOn w:val="DefaultParagraphFont"/>
    <w:uiPriority w:val="99"/>
    <w:semiHidden/>
    <w:unhideWhenUsed/>
    <w:rsid w:val="00D21363"/>
    <w:rPr>
      <w:sz w:val="16"/>
      <w:szCs w:val="16"/>
    </w:rPr>
  </w:style>
  <w:style w:type="paragraph" w:styleId="CommentText">
    <w:name w:val="annotation text"/>
    <w:basedOn w:val="Normal"/>
    <w:link w:val="CommentTextChar"/>
    <w:uiPriority w:val="99"/>
    <w:unhideWhenUsed/>
    <w:rsid w:val="00D21363"/>
    <w:pPr>
      <w:spacing w:line="240" w:lineRule="auto"/>
    </w:pPr>
    <w:rPr>
      <w:sz w:val="20"/>
      <w:szCs w:val="25"/>
    </w:rPr>
  </w:style>
  <w:style w:type="character" w:customStyle="1" w:styleId="CommentTextChar">
    <w:name w:val="Comment Text Char"/>
    <w:basedOn w:val="DefaultParagraphFont"/>
    <w:link w:val="CommentText"/>
    <w:uiPriority w:val="99"/>
    <w:rsid w:val="00D21363"/>
    <w:rPr>
      <w:sz w:val="20"/>
      <w:szCs w:val="25"/>
    </w:rPr>
  </w:style>
  <w:style w:type="paragraph" w:styleId="CommentSubject">
    <w:name w:val="annotation subject"/>
    <w:basedOn w:val="CommentText"/>
    <w:next w:val="CommentText"/>
    <w:link w:val="CommentSubjectChar"/>
    <w:uiPriority w:val="99"/>
    <w:semiHidden/>
    <w:unhideWhenUsed/>
    <w:rsid w:val="00D21363"/>
    <w:rPr>
      <w:b/>
      <w:bCs/>
    </w:rPr>
  </w:style>
  <w:style w:type="character" w:customStyle="1" w:styleId="CommentSubjectChar">
    <w:name w:val="Comment Subject Char"/>
    <w:basedOn w:val="CommentTextChar"/>
    <w:link w:val="CommentSubject"/>
    <w:uiPriority w:val="99"/>
    <w:semiHidden/>
    <w:rsid w:val="00D21363"/>
    <w:rPr>
      <w:b/>
      <w:bCs/>
      <w:sz w:val="20"/>
      <w:szCs w:val="25"/>
    </w:rPr>
  </w:style>
  <w:style w:type="character" w:styleId="Mention">
    <w:name w:val="Mention"/>
    <w:basedOn w:val="DefaultParagraphFont"/>
    <w:uiPriority w:val="99"/>
    <w:unhideWhenUsed/>
    <w:rPr>
      <w:color w:val="2B579A"/>
      <w:shd w:val="clear" w:color="auto" w:fill="E6E6E6"/>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customStyle="1" w:styleId="paragraph">
    <w:name w:val="paragraph"/>
    <w:basedOn w:val="Normal"/>
    <w:rsid w:val="00D55E50"/>
    <w:pPr>
      <w:spacing w:before="100" w:beforeAutospacing="1" w:after="100" w:afterAutospacing="1" w:line="240" w:lineRule="auto"/>
    </w:pPr>
    <w:rPr>
      <w:rFonts w:ascii="Times New Roman" w:eastAsia="Times New Roman" w:hAnsi="Times New Roman" w:cs="Times New Roman"/>
      <w:szCs w:val="24"/>
      <w:lang w:eastAsia="en-NZ" w:bidi="ar-SA"/>
    </w:rPr>
  </w:style>
  <w:style w:type="character" w:customStyle="1" w:styleId="normaltextrun">
    <w:name w:val="normaltextrun"/>
    <w:basedOn w:val="DefaultParagraphFont"/>
    <w:rsid w:val="00D55E50"/>
  </w:style>
  <w:style w:type="character" w:customStyle="1" w:styleId="eop">
    <w:name w:val="eop"/>
    <w:basedOn w:val="DefaultParagraphFont"/>
    <w:rsid w:val="00D55E50"/>
  </w:style>
  <w:style w:type="character" w:customStyle="1" w:styleId="ListParagraphChar">
    <w:name w:val="List Paragraph Char"/>
    <w:basedOn w:val="DefaultParagraphFont"/>
    <w:link w:val="ListParagraph"/>
    <w:uiPriority w:val="34"/>
    <w:rsid w:val="005E29E3"/>
  </w:style>
  <w:style w:type="paragraph" w:customStyle="1" w:styleId="pf0">
    <w:name w:val="pf0"/>
    <w:basedOn w:val="Normal"/>
    <w:rsid w:val="004127D5"/>
    <w:pPr>
      <w:spacing w:before="100" w:beforeAutospacing="1" w:after="100" w:afterAutospacing="1" w:line="240" w:lineRule="auto"/>
    </w:pPr>
    <w:rPr>
      <w:rFonts w:ascii="Times New Roman" w:eastAsia="Times New Roman" w:hAnsi="Times New Roman" w:cs="Times New Roman"/>
      <w:szCs w:val="24"/>
      <w:lang w:eastAsia="en-NZ" w:bidi="ar-SA"/>
    </w:rPr>
  </w:style>
  <w:style w:type="character" w:customStyle="1" w:styleId="cf01">
    <w:name w:val="cf01"/>
    <w:basedOn w:val="DefaultParagraphFont"/>
    <w:rsid w:val="004127D5"/>
    <w:rPr>
      <w:rFonts w:ascii="Segoe UI" w:hAnsi="Segoe UI" w:cs="Segoe UI" w:hint="default"/>
      <w:sz w:val="18"/>
      <w:szCs w:val="18"/>
    </w:rPr>
  </w:style>
  <w:style w:type="character" w:customStyle="1" w:styleId="Heading3Char">
    <w:name w:val="Heading 3 Char"/>
    <w:basedOn w:val="DefaultParagraphFont"/>
    <w:link w:val="Heading3"/>
    <w:uiPriority w:val="9"/>
    <w:rsid w:val="00201830"/>
    <w:rPr>
      <w:rFonts w:ascii="Basic Sans" w:eastAsiaTheme="majorEastAsia" w:hAnsi="Basic Sans" w:cstheme="majorBidi"/>
      <w:bCs/>
      <w:noProof/>
      <w:color w:val="005E85" w:themeColor="text2"/>
      <w:sz w:val="28"/>
    </w:rPr>
  </w:style>
  <w:style w:type="character" w:customStyle="1" w:styleId="Heading4Char">
    <w:name w:val="Heading 4 Char"/>
    <w:basedOn w:val="DefaultParagraphFont"/>
    <w:link w:val="Heading4"/>
    <w:uiPriority w:val="9"/>
    <w:rsid w:val="006E7643"/>
    <w:rPr>
      <w:rFonts w:ascii="Basic Sans" w:eastAsiaTheme="majorEastAsia" w:hAnsi="Basic Sans" w:cstheme="majorBidi"/>
      <w:iCs/>
      <w:color w:val="005E85" w:themeColor="text2"/>
      <w:sz w:val="24"/>
    </w:rPr>
  </w:style>
  <w:style w:type="paragraph" w:styleId="Title">
    <w:name w:val="Title"/>
    <w:basedOn w:val="Normal"/>
    <w:next w:val="Normal"/>
    <w:link w:val="TitleChar"/>
    <w:uiPriority w:val="10"/>
    <w:qFormat/>
    <w:rsid w:val="004D1932"/>
    <w:pPr>
      <w:spacing w:after="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4D1932"/>
    <w:rPr>
      <w:rFonts w:asciiTheme="majorHAnsi" w:eastAsiaTheme="majorEastAsia" w:hAnsiTheme="majorHAnsi" w:cstheme="majorBidi"/>
      <w:spacing w:val="-10"/>
      <w:kern w:val="28"/>
      <w:sz w:val="56"/>
      <w:szCs w:val="71"/>
    </w:rPr>
  </w:style>
  <w:style w:type="paragraph" w:styleId="TOC3">
    <w:name w:val="toc 3"/>
    <w:basedOn w:val="Normal"/>
    <w:next w:val="Normal"/>
    <w:autoRedefine/>
    <w:uiPriority w:val="39"/>
    <w:unhideWhenUsed/>
    <w:rsid w:val="003F5C63"/>
    <w:pPr>
      <w:spacing w:after="100"/>
      <w:ind w:left="440"/>
    </w:pPr>
  </w:style>
  <w:style w:type="character" w:customStyle="1" w:styleId="cf11">
    <w:name w:val="cf11"/>
    <w:basedOn w:val="DefaultParagraphFont"/>
    <w:rsid w:val="0018390D"/>
    <w:rPr>
      <w:rFonts w:ascii="Segoe UI" w:hAnsi="Segoe UI" w:cs="Segoe UI" w:hint="default"/>
      <w:sz w:val="18"/>
      <w:szCs w:val="18"/>
    </w:rPr>
  </w:style>
  <w:style w:type="paragraph" w:styleId="Caption">
    <w:name w:val="caption"/>
    <w:basedOn w:val="Normal"/>
    <w:next w:val="Normal"/>
    <w:uiPriority w:val="35"/>
    <w:unhideWhenUsed/>
    <w:qFormat/>
    <w:rsid w:val="00012477"/>
    <w:pPr>
      <w:spacing w:after="200" w:line="240" w:lineRule="auto"/>
    </w:pPr>
    <w:rPr>
      <w:i/>
      <w:iCs/>
      <w:color w:val="005E85" w:themeColor="text2"/>
      <w:sz w:val="18"/>
      <w:szCs w:val="22"/>
    </w:rPr>
  </w:style>
  <w:style w:type="character" w:customStyle="1" w:styleId="sr-only">
    <w:name w:val="sr-only"/>
    <w:basedOn w:val="DefaultParagraphFont"/>
    <w:rsid w:val="00A25CD8"/>
  </w:style>
  <w:style w:type="character" w:styleId="FollowedHyperlink">
    <w:name w:val="FollowedHyperlink"/>
    <w:basedOn w:val="DefaultParagraphFont"/>
    <w:uiPriority w:val="99"/>
    <w:semiHidden/>
    <w:unhideWhenUsed/>
    <w:rsid w:val="00FB74CB"/>
    <w:rPr>
      <w:color w:val="0563C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7125">
      <w:bodyDiv w:val="1"/>
      <w:marLeft w:val="0"/>
      <w:marRight w:val="0"/>
      <w:marTop w:val="0"/>
      <w:marBottom w:val="0"/>
      <w:divBdr>
        <w:top w:val="none" w:sz="0" w:space="0" w:color="auto"/>
        <w:left w:val="none" w:sz="0" w:space="0" w:color="auto"/>
        <w:bottom w:val="none" w:sz="0" w:space="0" w:color="auto"/>
        <w:right w:val="none" w:sz="0" w:space="0" w:color="auto"/>
      </w:divBdr>
    </w:div>
    <w:div w:id="81923279">
      <w:bodyDiv w:val="1"/>
      <w:marLeft w:val="0"/>
      <w:marRight w:val="0"/>
      <w:marTop w:val="0"/>
      <w:marBottom w:val="0"/>
      <w:divBdr>
        <w:top w:val="none" w:sz="0" w:space="0" w:color="auto"/>
        <w:left w:val="none" w:sz="0" w:space="0" w:color="auto"/>
        <w:bottom w:val="none" w:sz="0" w:space="0" w:color="auto"/>
        <w:right w:val="none" w:sz="0" w:space="0" w:color="auto"/>
      </w:divBdr>
    </w:div>
    <w:div w:id="253587370">
      <w:bodyDiv w:val="1"/>
      <w:marLeft w:val="0"/>
      <w:marRight w:val="0"/>
      <w:marTop w:val="0"/>
      <w:marBottom w:val="0"/>
      <w:divBdr>
        <w:top w:val="none" w:sz="0" w:space="0" w:color="auto"/>
        <w:left w:val="none" w:sz="0" w:space="0" w:color="auto"/>
        <w:bottom w:val="none" w:sz="0" w:space="0" w:color="auto"/>
        <w:right w:val="none" w:sz="0" w:space="0" w:color="auto"/>
      </w:divBdr>
    </w:div>
    <w:div w:id="286205480">
      <w:bodyDiv w:val="1"/>
      <w:marLeft w:val="0"/>
      <w:marRight w:val="0"/>
      <w:marTop w:val="0"/>
      <w:marBottom w:val="0"/>
      <w:divBdr>
        <w:top w:val="none" w:sz="0" w:space="0" w:color="auto"/>
        <w:left w:val="none" w:sz="0" w:space="0" w:color="auto"/>
        <w:bottom w:val="none" w:sz="0" w:space="0" w:color="auto"/>
        <w:right w:val="none" w:sz="0" w:space="0" w:color="auto"/>
      </w:divBdr>
    </w:div>
    <w:div w:id="288556561">
      <w:bodyDiv w:val="1"/>
      <w:marLeft w:val="0"/>
      <w:marRight w:val="0"/>
      <w:marTop w:val="0"/>
      <w:marBottom w:val="0"/>
      <w:divBdr>
        <w:top w:val="none" w:sz="0" w:space="0" w:color="auto"/>
        <w:left w:val="none" w:sz="0" w:space="0" w:color="auto"/>
        <w:bottom w:val="none" w:sz="0" w:space="0" w:color="auto"/>
        <w:right w:val="none" w:sz="0" w:space="0" w:color="auto"/>
      </w:divBdr>
      <w:divsChild>
        <w:div w:id="1364555324">
          <w:marLeft w:val="720"/>
          <w:marRight w:val="0"/>
          <w:marTop w:val="150"/>
          <w:marBottom w:val="0"/>
          <w:divBdr>
            <w:top w:val="none" w:sz="0" w:space="0" w:color="auto"/>
            <w:left w:val="none" w:sz="0" w:space="0" w:color="auto"/>
            <w:bottom w:val="none" w:sz="0" w:space="0" w:color="auto"/>
            <w:right w:val="none" w:sz="0" w:space="0" w:color="auto"/>
          </w:divBdr>
        </w:div>
        <w:div w:id="1967808375">
          <w:marLeft w:val="720"/>
          <w:marRight w:val="0"/>
          <w:marTop w:val="150"/>
          <w:marBottom w:val="0"/>
          <w:divBdr>
            <w:top w:val="none" w:sz="0" w:space="0" w:color="auto"/>
            <w:left w:val="none" w:sz="0" w:space="0" w:color="auto"/>
            <w:bottom w:val="none" w:sz="0" w:space="0" w:color="auto"/>
            <w:right w:val="none" w:sz="0" w:space="0" w:color="auto"/>
          </w:divBdr>
        </w:div>
      </w:divsChild>
    </w:div>
    <w:div w:id="298460073">
      <w:bodyDiv w:val="1"/>
      <w:marLeft w:val="0"/>
      <w:marRight w:val="0"/>
      <w:marTop w:val="0"/>
      <w:marBottom w:val="0"/>
      <w:divBdr>
        <w:top w:val="none" w:sz="0" w:space="0" w:color="auto"/>
        <w:left w:val="none" w:sz="0" w:space="0" w:color="auto"/>
        <w:bottom w:val="none" w:sz="0" w:space="0" w:color="auto"/>
        <w:right w:val="none" w:sz="0" w:space="0" w:color="auto"/>
      </w:divBdr>
    </w:div>
    <w:div w:id="431358891">
      <w:bodyDiv w:val="1"/>
      <w:marLeft w:val="0"/>
      <w:marRight w:val="0"/>
      <w:marTop w:val="0"/>
      <w:marBottom w:val="0"/>
      <w:divBdr>
        <w:top w:val="none" w:sz="0" w:space="0" w:color="auto"/>
        <w:left w:val="none" w:sz="0" w:space="0" w:color="auto"/>
        <w:bottom w:val="none" w:sz="0" w:space="0" w:color="auto"/>
        <w:right w:val="none" w:sz="0" w:space="0" w:color="auto"/>
      </w:divBdr>
    </w:div>
    <w:div w:id="438987429">
      <w:bodyDiv w:val="1"/>
      <w:marLeft w:val="0"/>
      <w:marRight w:val="0"/>
      <w:marTop w:val="0"/>
      <w:marBottom w:val="0"/>
      <w:divBdr>
        <w:top w:val="none" w:sz="0" w:space="0" w:color="auto"/>
        <w:left w:val="none" w:sz="0" w:space="0" w:color="auto"/>
        <w:bottom w:val="none" w:sz="0" w:space="0" w:color="auto"/>
        <w:right w:val="none" w:sz="0" w:space="0" w:color="auto"/>
      </w:divBdr>
      <w:divsChild>
        <w:div w:id="301232378">
          <w:marLeft w:val="0"/>
          <w:marRight w:val="0"/>
          <w:marTop w:val="0"/>
          <w:marBottom w:val="0"/>
          <w:divBdr>
            <w:top w:val="none" w:sz="0" w:space="0" w:color="auto"/>
            <w:left w:val="none" w:sz="0" w:space="0" w:color="auto"/>
            <w:bottom w:val="none" w:sz="0" w:space="0" w:color="auto"/>
            <w:right w:val="none" w:sz="0" w:space="0" w:color="auto"/>
          </w:divBdr>
        </w:div>
        <w:div w:id="430055770">
          <w:marLeft w:val="0"/>
          <w:marRight w:val="0"/>
          <w:marTop w:val="0"/>
          <w:marBottom w:val="0"/>
          <w:divBdr>
            <w:top w:val="none" w:sz="0" w:space="0" w:color="auto"/>
            <w:left w:val="none" w:sz="0" w:space="0" w:color="auto"/>
            <w:bottom w:val="none" w:sz="0" w:space="0" w:color="auto"/>
            <w:right w:val="none" w:sz="0" w:space="0" w:color="auto"/>
          </w:divBdr>
        </w:div>
        <w:div w:id="1369799709">
          <w:marLeft w:val="0"/>
          <w:marRight w:val="0"/>
          <w:marTop w:val="0"/>
          <w:marBottom w:val="0"/>
          <w:divBdr>
            <w:top w:val="none" w:sz="0" w:space="0" w:color="auto"/>
            <w:left w:val="none" w:sz="0" w:space="0" w:color="auto"/>
            <w:bottom w:val="none" w:sz="0" w:space="0" w:color="auto"/>
            <w:right w:val="none" w:sz="0" w:space="0" w:color="auto"/>
          </w:divBdr>
        </w:div>
      </w:divsChild>
    </w:div>
    <w:div w:id="542519000">
      <w:bodyDiv w:val="1"/>
      <w:marLeft w:val="0"/>
      <w:marRight w:val="0"/>
      <w:marTop w:val="0"/>
      <w:marBottom w:val="0"/>
      <w:divBdr>
        <w:top w:val="none" w:sz="0" w:space="0" w:color="auto"/>
        <w:left w:val="none" w:sz="0" w:space="0" w:color="auto"/>
        <w:bottom w:val="none" w:sz="0" w:space="0" w:color="auto"/>
        <w:right w:val="none" w:sz="0" w:space="0" w:color="auto"/>
      </w:divBdr>
    </w:div>
    <w:div w:id="610626248">
      <w:bodyDiv w:val="1"/>
      <w:marLeft w:val="0"/>
      <w:marRight w:val="0"/>
      <w:marTop w:val="0"/>
      <w:marBottom w:val="0"/>
      <w:divBdr>
        <w:top w:val="none" w:sz="0" w:space="0" w:color="auto"/>
        <w:left w:val="none" w:sz="0" w:space="0" w:color="auto"/>
        <w:bottom w:val="none" w:sz="0" w:space="0" w:color="auto"/>
        <w:right w:val="none" w:sz="0" w:space="0" w:color="auto"/>
      </w:divBdr>
    </w:div>
    <w:div w:id="675696512">
      <w:bodyDiv w:val="1"/>
      <w:marLeft w:val="0"/>
      <w:marRight w:val="0"/>
      <w:marTop w:val="0"/>
      <w:marBottom w:val="0"/>
      <w:divBdr>
        <w:top w:val="none" w:sz="0" w:space="0" w:color="auto"/>
        <w:left w:val="none" w:sz="0" w:space="0" w:color="auto"/>
        <w:bottom w:val="none" w:sz="0" w:space="0" w:color="auto"/>
        <w:right w:val="none" w:sz="0" w:space="0" w:color="auto"/>
      </w:divBdr>
    </w:div>
    <w:div w:id="815218084">
      <w:bodyDiv w:val="1"/>
      <w:marLeft w:val="0"/>
      <w:marRight w:val="0"/>
      <w:marTop w:val="0"/>
      <w:marBottom w:val="0"/>
      <w:divBdr>
        <w:top w:val="none" w:sz="0" w:space="0" w:color="auto"/>
        <w:left w:val="none" w:sz="0" w:space="0" w:color="auto"/>
        <w:bottom w:val="none" w:sz="0" w:space="0" w:color="auto"/>
        <w:right w:val="none" w:sz="0" w:space="0" w:color="auto"/>
      </w:divBdr>
    </w:div>
    <w:div w:id="880897272">
      <w:bodyDiv w:val="1"/>
      <w:marLeft w:val="0"/>
      <w:marRight w:val="0"/>
      <w:marTop w:val="0"/>
      <w:marBottom w:val="0"/>
      <w:divBdr>
        <w:top w:val="none" w:sz="0" w:space="0" w:color="auto"/>
        <w:left w:val="none" w:sz="0" w:space="0" w:color="auto"/>
        <w:bottom w:val="none" w:sz="0" w:space="0" w:color="auto"/>
        <w:right w:val="none" w:sz="0" w:space="0" w:color="auto"/>
      </w:divBdr>
    </w:div>
    <w:div w:id="909000122">
      <w:bodyDiv w:val="1"/>
      <w:marLeft w:val="0"/>
      <w:marRight w:val="0"/>
      <w:marTop w:val="0"/>
      <w:marBottom w:val="0"/>
      <w:divBdr>
        <w:top w:val="none" w:sz="0" w:space="0" w:color="auto"/>
        <w:left w:val="none" w:sz="0" w:space="0" w:color="auto"/>
        <w:bottom w:val="none" w:sz="0" w:space="0" w:color="auto"/>
        <w:right w:val="none" w:sz="0" w:space="0" w:color="auto"/>
      </w:divBdr>
    </w:div>
    <w:div w:id="1100417048">
      <w:bodyDiv w:val="1"/>
      <w:marLeft w:val="0"/>
      <w:marRight w:val="0"/>
      <w:marTop w:val="0"/>
      <w:marBottom w:val="0"/>
      <w:divBdr>
        <w:top w:val="none" w:sz="0" w:space="0" w:color="auto"/>
        <w:left w:val="none" w:sz="0" w:space="0" w:color="auto"/>
        <w:bottom w:val="none" w:sz="0" w:space="0" w:color="auto"/>
        <w:right w:val="none" w:sz="0" w:space="0" w:color="auto"/>
      </w:divBdr>
    </w:div>
    <w:div w:id="1137993740">
      <w:bodyDiv w:val="1"/>
      <w:marLeft w:val="0"/>
      <w:marRight w:val="0"/>
      <w:marTop w:val="0"/>
      <w:marBottom w:val="0"/>
      <w:divBdr>
        <w:top w:val="none" w:sz="0" w:space="0" w:color="auto"/>
        <w:left w:val="none" w:sz="0" w:space="0" w:color="auto"/>
        <w:bottom w:val="none" w:sz="0" w:space="0" w:color="auto"/>
        <w:right w:val="none" w:sz="0" w:space="0" w:color="auto"/>
      </w:divBdr>
      <w:divsChild>
        <w:div w:id="615721348">
          <w:marLeft w:val="274"/>
          <w:marRight w:val="0"/>
          <w:marTop w:val="150"/>
          <w:marBottom w:val="0"/>
          <w:divBdr>
            <w:top w:val="none" w:sz="0" w:space="0" w:color="auto"/>
            <w:left w:val="none" w:sz="0" w:space="0" w:color="auto"/>
            <w:bottom w:val="none" w:sz="0" w:space="0" w:color="auto"/>
            <w:right w:val="none" w:sz="0" w:space="0" w:color="auto"/>
          </w:divBdr>
        </w:div>
      </w:divsChild>
    </w:div>
    <w:div w:id="1194924171">
      <w:bodyDiv w:val="1"/>
      <w:marLeft w:val="0"/>
      <w:marRight w:val="0"/>
      <w:marTop w:val="0"/>
      <w:marBottom w:val="0"/>
      <w:divBdr>
        <w:top w:val="none" w:sz="0" w:space="0" w:color="auto"/>
        <w:left w:val="none" w:sz="0" w:space="0" w:color="auto"/>
        <w:bottom w:val="none" w:sz="0" w:space="0" w:color="auto"/>
        <w:right w:val="none" w:sz="0" w:space="0" w:color="auto"/>
      </w:divBdr>
    </w:div>
    <w:div w:id="1263147218">
      <w:bodyDiv w:val="1"/>
      <w:marLeft w:val="0"/>
      <w:marRight w:val="0"/>
      <w:marTop w:val="0"/>
      <w:marBottom w:val="0"/>
      <w:divBdr>
        <w:top w:val="none" w:sz="0" w:space="0" w:color="auto"/>
        <w:left w:val="none" w:sz="0" w:space="0" w:color="auto"/>
        <w:bottom w:val="none" w:sz="0" w:space="0" w:color="auto"/>
        <w:right w:val="none" w:sz="0" w:space="0" w:color="auto"/>
      </w:divBdr>
    </w:div>
    <w:div w:id="1293055615">
      <w:bodyDiv w:val="1"/>
      <w:marLeft w:val="0"/>
      <w:marRight w:val="0"/>
      <w:marTop w:val="0"/>
      <w:marBottom w:val="0"/>
      <w:divBdr>
        <w:top w:val="none" w:sz="0" w:space="0" w:color="auto"/>
        <w:left w:val="none" w:sz="0" w:space="0" w:color="auto"/>
        <w:bottom w:val="none" w:sz="0" w:space="0" w:color="auto"/>
        <w:right w:val="none" w:sz="0" w:space="0" w:color="auto"/>
      </w:divBdr>
    </w:div>
    <w:div w:id="1322193496">
      <w:bodyDiv w:val="1"/>
      <w:marLeft w:val="0"/>
      <w:marRight w:val="0"/>
      <w:marTop w:val="0"/>
      <w:marBottom w:val="0"/>
      <w:divBdr>
        <w:top w:val="none" w:sz="0" w:space="0" w:color="auto"/>
        <w:left w:val="none" w:sz="0" w:space="0" w:color="auto"/>
        <w:bottom w:val="none" w:sz="0" w:space="0" w:color="auto"/>
        <w:right w:val="none" w:sz="0" w:space="0" w:color="auto"/>
      </w:divBdr>
      <w:divsChild>
        <w:div w:id="102530623">
          <w:marLeft w:val="0"/>
          <w:marRight w:val="0"/>
          <w:marTop w:val="0"/>
          <w:marBottom w:val="0"/>
          <w:divBdr>
            <w:top w:val="none" w:sz="0" w:space="0" w:color="auto"/>
            <w:left w:val="none" w:sz="0" w:space="0" w:color="auto"/>
            <w:bottom w:val="none" w:sz="0" w:space="0" w:color="auto"/>
            <w:right w:val="none" w:sz="0" w:space="0" w:color="auto"/>
          </w:divBdr>
          <w:divsChild>
            <w:div w:id="506214197">
              <w:marLeft w:val="0"/>
              <w:marRight w:val="0"/>
              <w:marTop w:val="0"/>
              <w:marBottom w:val="0"/>
              <w:divBdr>
                <w:top w:val="none" w:sz="0" w:space="0" w:color="auto"/>
                <w:left w:val="none" w:sz="0" w:space="0" w:color="auto"/>
                <w:bottom w:val="none" w:sz="0" w:space="0" w:color="auto"/>
                <w:right w:val="none" w:sz="0" w:space="0" w:color="auto"/>
              </w:divBdr>
            </w:div>
          </w:divsChild>
        </w:div>
        <w:div w:id="379398385">
          <w:marLeft w:val="0"/>
          <w:marRight w:val="0"/>
          <w:marTop w:val="0"/>
          <w:marBottom w:val="0"/>
          <w:divBdr>
            <w:top w:val="none" w:sz="0" w:space="0" w:color="auto"/>
            <w:left w:val="none" w:sz="0" w:space="0" w:color="auto"/>
            <w:bottom w:val="none" w:sz="0" w:space="0" w:color="auto"/>
            <w:right w:val="none" w:sz="0" w:space="0" w:color="auto"/>
          </w:divBdr>
          <w:divsChild>
            <w:div w:id="1539659259">
              <w:marLeft w:val="0"/>
              <w:marRight w:val="0"/>
              <w:marTop w:val="0"/>
              <w:marBottom w:val="0"/>
              <w:divBdr>
                <w:top w:val="none" w:sz="0" w:space="0" w:color="auto"/>
                <w:left w:val="none" w:sz="0" w:space="0" w:color="auto"/>
                <w:bottom w:val="none" w:sz="0" w:space="0" w:color="auto"/>
                <w:right w:val="none" w:sz="0" w:space="0" w:color="auto"/>
              </w:divBdr>
            </w:div>
          </w:divsChild>
        </w:div>
        <w:div w:id="482746667">
          <w:marLeft w:val="0"/>
          <w:marRight w:val="0"/>
          <w:marTop w:val="0"/>
          <w:marBottom w:val="0"/>
          <w:divBdr>
            <w:top w:val="none" w:sz="0" w:space="0" w:color="auto"/>
            <w:left w:val="none" w:sz="0" w:space="0" w:color="auto"/>
            <w:bottom w:val="none" w:sz="0" w:space="0" w:color="auto"/>
            <w:right w:val="none" w:sz="0" w:space="0" w:color="auto"/>
          </w:divBdr>
          <w:divsChild>
            <w:div w:id="245457539">
              <w:marLeft w:val="0"/>
              <w:marRight w:val="0"/>
              <w:marTop w:val="0"/>
              <w:marBottom w:val="0"/>
              <w:divBdr>
                <w:top w:val="none" w:sz="0" w:space="0" w:color="auto"/>
                <w:left w:val="none" w:sz="0" w:space="0" w:color="auto"/>
                <w:bottom w:val="none" w:sz="0" w:space="0" w:color="auto"/>
                <w:right w:val="none" w:sz="0" w:space="0" w:color="auto"/>
              </w:divBdr>
            </w:div>
            <w:div w:id="1759447851">
              <w:marLeft w:val="0"/>
              <w:marRight w:val="0"/>
              <w:marTop w:val="0"/>
              <w:marBottom w:val="0"/>
              <w:divBdr>
                <w:top w:val="none" w:sz="0" w:space="0" w:color="auto"/>
                <w:left w:val="none" w:sz="0" w:space="0" w:color="auto"/>
                <w:bottom w:val="none" w:sz="0" w:space="0" w:color="auto"/>
                <w:right w:val="none" w:sz="0" w:space="0" w:color="auto"/>
              </w:divBdr>
            </w:div>
            <w:div w:id="2033415617">
              <w:marLeft w:val="0"/>
              <w:marRight w:val="0"/>
              <w:marTop w:val="0"/>
              <w:marBottom w:val="0"/>
              <w:divBdr>
                <w:top w:val="none" w:sz="0" w:space="0" w:color="auto"/>
                <w:left w:val="none" w:sz="0" w:space="0" w:color="auto"/>
                <w:bottom w:val="none" w:sz="0" w:space="0" w:color="auto"/>
                <w:right w:val="none" w:sz="0" w:space="0" w:color="auto"/>
              </w:divBdr>
            </w:div>
          </w:divsChild>
        </w:div>
        <w:div w:id="514536992">
          <w:marLeft w:val="0"/>
          <w:marRight w:val="0"/>
          <w:marTop w:val="0"/>
          <w:marBottom w:val="0"/>
          <w:divBdr>
            <w:top w:val="none" w:sz="0" w:space="0" w:color="auto"/>
            <w:left w:val="none" w:sz="0" w:space="0" w:color="auto"/>
            <w:bottom w:val="none" w:sz="0" w:space="0" w:color="auto"/>
            <w:right w:val="none" w:sz="0" w:space="0" w:color="auto"/>
          </w:divBdr>
          <w:divsChild>
            <w:div w:id="174004967">
              <w:marLeft w:val="0"/>
              <w:marRight w:val="0"/>
              <w:marTop w:val="0"/>
              <w:marBottom w:val="0"/>
              <w:divBdr>
                <w:top w:val="none" w:sz="0" w:space="0" w:color="auto"/>
                <w:left w:val="none" w:sz="0" w:space="0" w:color="auto"/>
                <w:bottom w:val="none" w:sz="0" w:space="0" w:color="auto"/>
                <w:right w:val="none" w:sz="0" w:space="0" w:color="auto"/>
              </w:divBdr>
            </w:div>
          </w:divsChild>
        </w:div>
        <w:div w:id="666790875">
          <w:marLeft w:val="0"/>
          <w:marRight w:val="0"/>
          <w:marTop w:val="0"/>
          <w:marBottom w:val="0"/>
          <w:divBdr>
            <w:top w:val="none" w:sz="0" w:space="0" w:color="auto"/>
            <w:left w:val="none" w:sz="0" w:space="0" w:color="auto"/>
            <w:bottom w:val="none" w:sz="0" w:space="0" w:color="auto"/>
            <w:right w:val="none" w:sz="0" w:space="0" w:color="auto"/>
          </w:divBdr>
          <w:divsChild>
            <w:div w:id="404567635">
              <w:marLeft w:val="0"/>
              <w:marRight w:val="0"/>
              <w:marTop w:val="0"/>
              <w:marBottom w:val="0"/>
              <w:divBdr>
                <w:top w:val="none" w:sz="0" w:space="0" w:color="auto"/>
                <w:left w:val="none" w:sz="0" w:space="0" w:color="auto"/>
                <w:bottom w:val="none" w:sz="0" w:space="0" w:color="auto"/>
                <w:right w:val="none" w:sz="0" w:space="0" w:color="auto"/>
              </w:divBdr>
            </w:div>
          </w:divsChild>
        </w:div>
        <w:div w:id="726496919">
          <w:marLeft w:val="0"/>
          <w:marRight w:val="0"/>
          <w:marTop w:val="0"/>
          <w:marBottom w:val="0"/>
          <w:divBdr>
            <w:top w:val="none" w:sz="0" w:space="0" w:color="auto"/>
            <w:left w:val="none" w:sz="0" w:space="0" w:color="auto"/>
            <w:bottom w:val="none" w:sz="0" w:space="0" w:color="auto"/>
            <w:right w:val="none" w:sz="0" w:space="0" w:color="auto"/>
          </w:divBdr>
          <w:divsChild>
            <w:div w:id="1307510675">
              <w:marLeft w:val="0"/>
              <w:marRight w:val="0"/>
              <w:marTop w:val="0"/>
              <w:marBottom w:val="0"/>
              <w:divBdr>
                <w:top w:val="none" w:sz="0" w:space="0" w:color="auto"/>
                <w:left w:val="none" w:sz="0" w:space="0" w:color="auto"/>
                <w:bottom w:val="none" w:sz="0" w:space="0" w:color="auto"/>
                <w:right w:val="none" w:sz="0" w:space="0" w:color="auto"/>
              </w:divBdr>
            </w:div>
          </w:divsChild>
        </w:div>
        <w:div w:id="820119356">
          <w:marLeft w:val="0"/>
          <w:marRight w:val="0"/>
          <w:marTop w:val="0"/>
          <w:marBottom w:val="0"/>
          <w:divBdr>
            <w:top w:val="none" w:sz="0" w:space="0" w:color="auto"/>
            <w:left w:val="none" w:sz="0" w:space="0" w:color="auto"/>
            <w:bottom w:val="none" w:sz="0" w:space="0" w:color="auto"/>
            <w:right w:val="none" w:sz="0" w:space="0" w:color="auto"/>
          </w:divBdr>
          <w:divsChild>
            <w:div w:id="1265530139">
              <w:marLeft w:val="0"/>
              <w:marRight w:val="0"/>
              <w:marTop w:val="0"/>
              <w:marBottom w:val="0"/>
              <w:divBdr>
                <w:top w:val="none" w:sz="0" w:space="0" w:color="auto"/>
                <w:left w:val="none" w:sz="0" w:space="0" w:color="auto"/>
                <w:bottom w:val="none" w:sz="0" w:space="0" w:color="auto"/>
                <w:right w:val="none" w:sz="0" w:space="0" w:color="auto"/>
              </w:divBdr>
            </w:div>
          </w:divsChild>
        </w:div>
        <w:div w:id="899942489">
          <w:marLeft w:val="0"/>
          <w:marRight w:val="0"/>
          <w:marTop w:val="0"/>
          <w:marBottom w:val="0"/>
          <w:divBdr>
            <w:top w:val="none" w:sz="0" w:space="0" w:color="auto"/>
            <w:left w:val="none" w:sz="0" w:space="0" w:color="auto"/>
            <w:bottom w:val="none" w:sz="0" w:space="0" w:color="auto"/>
            <w:right w:val="none" w:sz="0" w:space="0" w:color="auto"/>
          </w:divBdr>
          <w:divsChild>
            <w:div w:id="895428939">
              <w:marLeft w:val="0"/>
              <w:marRight w:val="0"/>
              <w:marTop w:val="0"/>
              <w:marBottom w:val="0"/>
              <w:divBdr>
                <w:top w:val="none" w:sz="0" w:space="0" w:color="auto"/>
                <w:left w:val="none" w:sz="0" w:space="0" w:color="auto"/>
                <w:bottom w:val="none" w:sz="0" w:space="0" w:color="auto"/>
                <w:right w:val="none" w:sz="0" w:space="0" w:color="auto"/>
              </w:divBdr>
            </w:div>
          </w:divsChild>
        </w:div>
        <w:div w:id="957297132">
          <w:marLeft w:val="0"/>
          <w:marRight w:val="0"/>
          <w:marTop w:val="0"/>
          <w:marBottom w:val="0"/>
          <w:divBdr>
            <w:top w:val="none" w:sz="0" w:space="0" w:color="auto"/>
            <w:left w:val="none" w:sz="0" w:space="0" w:color="auto"/>
            <w:bottom w:val="none" w:sz="0" w:space="0" w:color="auto"/>
            <w:right w:val="none" w:sz="0" w:space="0" w:color="auto"/>
          </w:divBdr>
          <w:divsChild>
            <w:div w:id="209998592">
              <w:marLeft w:val="0"/>
              <w:marRight w:val="0"/>
              <w:marTop w:val="0"/>
              <w:marBottom w:val="0"/>
              <w:divBdr>
                <w:top w:val="none" w:sz="0" w:space="0" w:color="auto"/>
                <w:left w:val="none" w:sz="0" w:space="0" w:color="auto"/>
                <w:bottom w:val="none" w:sz="0" w:space="0" w:color="auto"/>
                <w:right w:val="none" w:sz="0" w:space="0" w:color="auto"/>
              </w:divBdr>
            </w:div>
          </w:divsChild>
        </w:div>
        <w:div w:id="1120994753">
          <w:marLeft w:val="0"/>
          <w:marRight w:val="0"/>
          <w:marTop w:val="0"/>
          <w:marBottom w:val="0"/>
          <w:divBdr>
            <w:top w:val="none" w:sz="0" w:space="0" w:color="auto"/>
            <w:left w:val="none" w:sz="0" w:space="0" w:color="auto"/>
            <w:bottom w:val="none" w:sz="0" w:space="0" w:color="auto"/>
            <w:right w:val="none" w:sz="0" w:space="0" w:color="auto"/>
          </w:divBdr>
          <w:divsChild>
            <w:div w:id="1843927757">
              <w:marLeft w:val="0"/>
              <w:marRight w:val="0"/>
              <w:marTop w:val="0"/>
              <w:marBottom w:val="0"/>
              <w:divBdr>
                <w:top w:val="none" w:sz="0" w:space="0" w:color="auto"/>
                <w:left w:val="none" w:sz="0" w:space="0" w:color="auto"/>
                <w:bottom w:val="none" w:sz="0" w:space="0" w:color="auto"/>
                <w:right w:val="none" w:sz="0" w:space="0" w:color="auto"/>
              </w:divBdr>
            </w:div>
          </w:divsChild>
        </w:div>
        <w:div w:id="1157722900">
          <w:marLeft w:val="0"/>
          <w:marRight w:val="0"/>
          <w:marTop w:val="0"/>
          <w:marBottom w:val="0"/>
          <w:divBdr>
            <w:top w:val="none" w:sz="0" w:space="0" w:color="auto"/>
            <w:left w:val="none" w:sz="0" w:space="0" w:color="auto"/>
            <w:bottom w:val="none" w:sz="0" w:space="0" w:color="auto"/>
            <w:right w:val="none" w:sz="0" w:space="0" w:color="auto"/>
          </w:divBdr>
          <w:divsChild>
            <w:div w:id="1945378720">
              <w:marLeft w:val="0"/>
              <w:marRight w:val="0"/>
              <w:marTop w:val="0"/>
              <w:marBottom w:val="0"/>
              <w:divBdr>
                <w:top w:val="none" w:sz="0" w:space="0" w:color="auto"/>
                <w:left w:val="none" w:sz="0" w:space="0" w:color="auto"/>
                <w:bottom w:val="none" w:sz="0" w:space="0" w:color="auto"/>
                <w:right w:val="none" w:sz="0" w:space="0" w:color="auto"/>
              </w:divBdr>
            </w:div>
          </w:divsChild>
        </w:div>
        <w:div w:id="1617365330">
          <w:marLeft w:val="0"/>
          <w:marRight w:val="0"/>
          <w:marTop w:val="0"/>
          <w:marBottom w:val="0"/>
          <w:divBdr>
            <w:top w:val="none" w:sz="0" w:space="0" w:color="auto"/>
            <w:left w:val="none" w:sz="0" w:space="0" w:color="auto"/>
            <w:bottom w:val="none" w:sz="0" w:space="0" w:color="auto"/>
            <w:right w:val="none" w:sz="0" w:space="0" w:color="auto"/>
          </w:divBdr>
          <w:divsChild>
            <w:div w:id="404959618">
              <w:marLeft w:val="0"/>
              <w:marRight w:val="0"/>
              <w:marTop w:val="0"/>
              <w:marBottom w:val="0"/>
              <w:divBdr>
                <w:top w:val="none" w:sz="0" w:space="0" w:color="auto"/>
                <w:left w:val="none" w:sz="0" w:space="0" w:color="auto"/>
                <w:bottom w:val="none" w:sz="0" w:space="0" w:color="auto"/>
                <w:right w:val="none" w:sz="0" w:space="0" w:color="auto"/>
              </w:divBdr>
            </w:div>
          </w:divsChild>
        </w:div>
        <w:div w:id="1646617010">
          <w:marLeft w:val="0"/>
          <w:marRight w:val="0"/>
          <w:marTop w:val="0"/>
          <w:marBottom w:val="0"/>
          <w:divBdr>
            <w:top w:val="none" w:sz="0" w:space="0" w:color="auto"/>
            <w:left w:val="none" w:sz="0" w:space="0" w:color="auto"/>
            <w:bottom w:val="none" w:sz="0" w:space="0" w:color="auto"/>
            <w:right w:val="none" w:sz="0" w:space="0" w:color="auto"/>
          </w:divBdr>
          <w:divsChild>
            <w:div w:id="1223637749">
              <w:marLeft w:val="0"/>
              <w:marRight w:val="0"/>
              <w:marTop w:val="0"/>
              <w:marBottom w:val="0"/>
              <w:divBdr>
                <w:top w:val="none" w:sz="0" w:space="0" w:color="auto"/>
                <w:left w:val="none" w:sz="0" w:space="0" w:color="auto"/>
                <w:bottom w:val="none" w:sz="0" w:space="0" w:color="auto"/>
                <w:right w:val="none" w:sz="0" w:space="0" w:color="auto"/>
              </w:divBdr>
            </w:div>
          </w:divsChild>
        </w:div>
        <w:div w:id="1676809571">
          <w:marLeft w:val="0"/>
          <w:marRight w:val="0"/>
          <w:marTop w:val="0"/>
          <w:marBottom w:val="0"/>
          <w:divBdr>
            <w:top w:val="none" w:sz="0" w:space="0" w:color="auto"/>
            <w:left w:val="none" w:sz="0" w:space="0" w:color="auto"/>
            <w:bottom w:val="none" w:sz="0" w:space="0" w:color="auto"/>
            <w:right w:val="none" w:sz="0" w:space="0" w:color="auto"/>
          </w:divBdr>
          <w:divsChild>
            <w:div w:id="750662542">
              <w:marLeft w:val="0"/>
              <w:marRight w:val="0"/>
              <w:marTop w:val="0"/>
              <w:marBottom w:val="0"/>
              <w:divBdr>
                <w:top w:val="none" w:sz="0" w:space="0" w:color="auto"/>
                <w:left w:val="none" w:sz="0" w:space="0" w:color="auto"/>
                <w:bottom w:val="none" w:sz="0" w:space="0" w:color="auto"/>
                <w:right w:val="none" w:sz="0" w:space="0" w:color="auto"/>
              </w:divBdr>
            </w:div>
          </w:divsChild>
        </w:div>
        <w:div w:id="2039381193">
          <w:marLeft w:val="0"/>
          <w:marRight w:val="0"/>
          <w:marTop w:val="0"/>
          <w:marBottom w:val="0"/>
          <w:divBdr>
            <w:top w:val="none" w:sz="0" w:space="0" w:color="auto"/>
            <w:left w:val="none" w:sz="0" w:space="0" w:color="auto"/>
            <w:bottom w:val="none" w:sz="0" w:space="0" w:color="auto"/>
            <w:right w:val="none" w:sz="0" w:space="0" w:color="auto"/>
          </w:divBdr>
          <w:divsChild>
            <w:div w:id="4975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3433">
      <w:bodyDiv w:val="1"/>
      <w:marLeft w:val="0"/>
      <w:marRight w:val="0"/>
      <w:marTop w:val="0"/>
      <w:marBottom w:val="0"/>
      <w:divBdr>
        <w:top w:val="none" w:sz="0" w:space="0" w:color="auto"/>
        <w:left w:val="none" w:sz="0" w:space="0" w:color="auto"/>
        <w:bottom w:val="none" w:sz="0" w:space="0" w:color="auto"/>
        <w:right w:val="none" w:sz="0" w:space="0" w:color="auto"/>
      </w:divBdr>
    </w:div>
    <w:div w:id="1476605694">
      <w:bodyDiv w:val="1"/>
      <w:marLeft w:val="0"/>
      <w:marRight w:val="0"/>
      <w:marTop w:val="0"/>
      <w:marBottom w:val="0"/>
      <w:divBdr>
        <w:top w:val="none" w:sz="0" w:space="0" w:color="auto"/>
        <w:left w:val="none" w:sz="0" w:space="0" w:color="auto"/>
        <w:bottom w:val="none" w:sz="0" w:space="0" w:color="auto"/>
        <w:right w:val="none" w:sz="0" w:space="0" w:color="auto"/>
      </w:divBdr>
    </w:div>
    <w:div w:id="1484394411">
      <w:bodyDiv w:val="1"/>
      <w:marLeft w:val="0"/>
      <w:marRight w:val="0"/>
      <w:marTop w:val="0"/>
      <w:marBottom w:val="0"/>
      <w:divBdr>
        <w:top w:val="none" w:sz="0" w:space="0" w:color="auto"/>
        <w:left w:val="none" w:sz="0" w:space="0" w:color="auto"/>
        <w:bottom w:val="none" w:sz="0" w:space="0" w:color="auto"/>
        <w:right w:val="none" w:sz="0" w:space="0" w:color="auto"/>
      </w:divBdr>
    </w:div>
    <w:div w:id="1486387685">
      <w:bodyDiv w:val="1"/>
      <w:marLeft w:val="0"/>
      <w:marRight w:val="0"/>
      <w:marTop w:val="0"/>
      <w:marBottom w:val="0"/>
      <w:divBdr>
        <w:top w:val="none" w:sz="0" w:space="0" w:color="auto"/>
        <w:left w:val="none" w:sz="0" w:space="0" w:color="auto"/>
        <w:bottom w:val="none" w:sz="0" w:space="0" w:color="auto"/>
        <w:right w:val="none" w:sz="0" w:space="0" w:color="auto"/>
      </w:divBdr>
    </w:div>
    <w:div w:id="1524249762">
      <w:bodyDiv w:val="1"/>
      <w:marLeft w:val="0"/>
      <w:marRight w:val="0"/>
      <w:marTop w:val="0"/>
      <w:marBottom w:val="0"/>
      <w:divBdr>
        <w:top w:val="none" w:sz="0" w:space="0" w:color="auto"/>
        <w:left w:val="none" w:sz="0" w:space="0" w:color="auto"/>
        <w:bottom w:val="none" w:sz="0" w:space="0" w:color="auto"/>
        <w:right w:val="none" w:sz="0" w:space="0" w:color="auto"/>
      </w:divBdr>
    </w:div>
    <w:div w:id="1571038529">
      <w:bodyDiv w:val="1"/>
      <w:marLeft w:val="0"/>
      <w:marRight w:val="0"/>
      <w:marTop w:val="0"/>
      <w:marBottom w:val="0"/>
      <w:divBdr>
        <w:top w:val="none" w:sz="0" w:space="0" w:color="auto"/>
        <w:left w:val="none" w:sz="0" w:space="0" w:color="auto"/>
        <w:bottom w:val="none" w:sz="0" w:space="0" w:color="auto"/>
        <w:right w:val="none" w:sz="0" w:space="0" w:color="auto"/>
      </w:divBdr>
    </w:div>
    <w:div w:id="1575706079">
      <w:bodyDiv w:val="1"/>
      <w:marLeft w:val="0"/>
      <w:marRight w:val="0"/>
      <w:marTop w:val="0"/>
      <w:marBottom w:val="0"/>
      <w:divBdr>
        <w:top w:val="none" w:sz="0" w:space="0" w:color="auto"/>
        <w:left w:val="none" w:sz="0" w:space="0" w:color="auto"/>
        <w:bottom w:val="none" w:sz="0" w:space="0" w:color="auto"/>
        <w:right w:val="none" w:sz="0" w:space="0" w:color="auto"/>
      </w:divBdr>
    </w:div>
    <w:div w:id="1582132170">
      <w:bodyDiv w:val="1"/>
      <w:marLeft w:val="0"/>
      <w:marRight w:val="0"/>
      <w:marTop w:val="0"/>
      <w:marBottom w:val="0"/>
      <w:divBdr>
        <w:top w:val="none" w:sz="0" w:space="0" w:color="auto"/>
        <w:left w:val="none" w:sz="0" w:space="0" w:color="auto"/>
        <w:bottom w:val="none" w:sz="0" w:space="0" w:color="auto"/>
        <w:right w:val="none" w:sz="0" w:space="0" w:color="auto"/>
      </w:divBdr>
    </w:div>
    <w:div w:id="1594973758">
      <w:bodyDiv w:val="1"/>
      <w:marLeft w:val="0"/>
      <w:marRight w:val="0"/>
      <w:marTop w:val="0"/>
      <w:marBottom w:val="0"/>
      <w:divBdr>
        <w:top w:val="none" w:sz="0" w:space="0" w:color="auto"/>
        <w:left w:val="none" w:sz="0" w:space="0" w:color="auto"/>
        <w:bottom w:val="none" w:sz="0" w:space="0" w:color="auto"/>
        <w:right w:val="none" w:sz="0" w:space="0" w:color="auto"/>
      </w:divBdr>
    </w:div>
    <w:div w:id="1640957619">
      <w:bodyDiv w:val="1"/>
      <w:marLeft w:val="0"/>
      <w:marRight w:val="0"/>
      <w:marTop w:val="0"/>
      <w:marBottom w:val="0"/>
      <w:divBdr>
        <w:top w:val="none" w:sz="0" w:space="0" w:color="auto"/>
        <w:left w:val="none" w:sz="0" w:space="0" w:color="auto"/>
        <w:bottom w:val="none" w:sz="0" w:space="0" w:color="auto"/>
        <w:right w:val="none" w:sz="0" w:space="0" w:color="auto"/>
      </w:divBdr>
    </w:div>
    <w:div w:id="1672221156">
      <w:bodyDiv w:val="1"/>
      <w:marLeft w:val="0"/>
      <w:marRight w:val="0"/>
      <w:marTop w:val="0"/>
      <w:marBottom w:val="0"/>
      <w:divBdr>
        <w:top w:val="none" w:sz="0" w:space="0" w:color="auto"/>
        <w:left w:val="none" w:sz="0" w:space="0" w:color="auto"/>
        <w:bottom w:val="none" w:sz="0" w:space="0" w:color="auto"/>
        <w:right w:val="none" w:sz="0" w:space="0" w:color="auto"/>
      </w:divBdr>
    </w:div>
    <w:div w:id="1821195371">
      <w:bodyDiv w:val="1"/>
      <w:marLeft w:val="0"/>
      <w:marRight w:val="0"/>
      <w:marTop w:val="0"/>
      <w:marBottom w:val="0"/>
      <w:divBdr>
        <w:top w:val="none" w:sz="0" w:space="0" w:color="auto"/>
        <w:left w:val="none" w:sz="0" w:space="0" w:color="auto"/>
        <w:bottom w:val="none" w:sz="0" w:space="0" w:color="auto"/>
        <w:right w:val="none" w:sz="0" w:space="0" w:color="auto"/>
      </w:divBdr>
    </w:div>
    <w:div w:id="1908219944">
      <w:bodyDiv w:val="1"/>
      <w:marLeft w:val="0"/>
      <w:marRight w:val="0"/>
      <w:marTop w:val="0"/>
      <w:marBottom w:val="0"/>
      <w:divBdr>
        <w:top w:val="none" w:sz="0" w:space="0" w:color="auto"/>
        <w:left w:val="none" w:sz="0" w:space="0" w:color="auto"/>
        <w:bottom w:val="none" w:sz="0" w:space="0" w:color="auto"/>
        <w:right w:val="none" w:sz="0" w:space="0" w:color="auto"/>
      </w:divBdr>
    </w:div>
    <w:div w:id="1979795467">
      <w:bodyDiv w:val="1"/>
      <w:marLeft w:val="0"/>
      <w:marRight w:val="0"/>
      <w:marTop w:val="0"/>
      <w:marBottom w:val="0"/>
      <w:divBdr>
        <w:top w:val="none" w:sz="0" w:space="0" w:color="auto"/>
        <w:left w:val="none" w:sz="0" w:space="0" w:color="auto"/>
        <w:bottom w:val="none" w:sz="0" w:space="0" w:color="auto"/>
        <w:right w:val="none" w:sz="0" w:space="0" w:color="auto"/>
      </w:divBdr>
    </w:div>
    <w:div w:id="2064021284">
      <w:bodyDiv w:val="1"/>
      <w:marLeft w:val="0"/>
      <w:marRight w:val="0"/>
      <w:marTop w:val="0"/>
      <w:marBottom w:val="0"/>
      <w:divBdr>
        <w:top w:val="none" w:sz="0" w:space="0" w:color="auto"/>
        <w:left w:val="none" w:sz="0" w:space="0" w:color="auto"/>
        <w:bottom w:val="none" w:sz="0" w:space="0" w:color="auto"/>
        <w:right w:val="none" w:sz="0" w:space="0" w:color="auto"/>
      </w:divBdr>
      <w:divsChild>
        <w:div w:id="548764807">
          <w:marLeft w:val="0"/>
          <w:marRight w:val="0"/>
          <w:marTop w:val="0"/>
          <w:marBottom w:val="0"/>
          <w:divBdr>
            <w:top w:val="none" w:sz="0" w:space="0" w:color="auto"/>
            <w:left w:val="none" w:sz="0" w:space="0" w:color="auto"/>
            <w:bottom w:val="none" w:sz="0" w:space="0" w:color="auto"/>
            <w:right w:val="none" w:sz="0" w:space="0" w:color="auto"/>
          </w:divBdr>
        </w:div>
        <w:div w:id="1954482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hwc.govt.nz/" TargetMode="External"/><Relationship Id="rId18" Type="http://schemas.openxmlformats.org/officeDocument/2006/relationships/hyperlink" Target="tel:0800543354" TargetMode="External"/><Relationship Id="rId26" Type="http://schemas.openxmlformats.org/officeDocument/2006/relationships/image" Target="cid:image002.png@01D8ABDC.2BF54A00" TargetMode="External"/><Relationship Id="rId39" Type="http://schemas.openxmlformats.org/officeDocument/2006/relationships/footer" Target="footer2.xml"/><Relationship Id="rId21" Type="http://schemas.openxmlformats.org/officeDocument/2006/relationships/image" Target="media/image1.png"/><Relationship Id="rId34" Type="http://schemas.openxmlformats.org/officeDocument/2006/relationships/hyperlink" Target="https://psycnet.apa.org/fulltext/2020-39514-001.html" TargetMode="External"/><Relationship Id="rId42" Type="http://schemas.openxmlformats.org/officeDocument/2006/relationships/hyperlink" Target="https://www.tepou.co.nz/initiatives/brief-interventions/216"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lifeline.org.nz/services/suicide-crisis-helpline" TargetMode="External"/><Relationship Id="rId29" Type="http://schemas.openxmlformats.org/officeDocument/2006/relationships/hyperlink" Target="https://covid19.govt.nz/assets/Proactive-Releases/Research/14-June-2022/UAC-Social-Conversation-Analysis-Part-1-May-31-1-June-to-June-10-2020-release-document.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cid:image001.png@01D8ABCB.9BD68E30" TargetMode="External"/><Relationship Id="rId32" Type="http://schemas.openxmlformats.org/officeDocument/2006/relationships/hyperlink" Target="https://onlinelibrary.wiley.com/doi/full/10.1111/roiw.12585"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hyperlink" Target="https://depression.org.nz/contact-us/" TargetMode="External"/><Relationship Id="rId23" Type="http://schemas.openxmlformats.org/officeDocument/2006/relationships/image" Target="media/image3.png"/><Relationship Id="rId28" Type="http://schemas.openxmlformats.org/officeDocument/2006/relationships/hyperlink" Target="https://thespinoff.co.nz/science/08-06-2020/covid-free-new-zealand-the-experts-on-a-big-milestone-and-alert-level-one"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samaritans.org.nz/" TargetMode="External"/><Relationship Id="rId31" Type="http://schemas.openxmlformats.org/officeDocument/2006/relationships/hyperlink" Target="https://pubmed.ncbi.nlm.nih.gov/33571107/"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tel:1737" TargetMode="External"/><Relationship Id="rId22" Type="http://schemas.openxmlformats.org/officeDocument/2006/relationships/image" Target="media/image2.png"/><Relationship Id="rId27" Type="http://schemas.openxmlformats.org/officeDocument/2006/relationships/hyperlink" Target="https://www.msd.govt.nz/about-msd-and-our-work/publications-resources/statistics/covid-19/immediate-and-medium-term-social-and-psychosocial-impacts-of-covid-19-in-new-zealand.html" TargetMode="External"/><Relationship Id="rId30" Type="http://schemas.openxmlformats.org/officeDocument/2006/relationships/hyperlink" Target="https://doi.org/10.1371/journal.pone.0241658" TargetMode="External"/><Relationship Id="rId35" Type="http://schemas.openxmlformats.org/officeDocument/2006/relationships/hyperlink" Target="https://psycnet.apa.org/fulltext/2020-39514-001.html" TargetMode="External"/><Relationship Id="rId43" Type="http://schemas.openxmlformats.org/officeDocument/2006/relationships/image" Target="media/image6.png"/><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yperlink" Target="https://www.lifeline.org.nz/" TargetMode="External"/><Relationship Id="rId25" Type="http://schemas.openxmlformats.org/officeDocument/2006/relationships/image" Target="media/image4.png"/><Relationship Id="rId33" Type="http://schemas.openxmlformats.org/officeDocument/2006/relationships/hyperlink" Target="https://doi.org/10.3390/ijerph19042269" TargetMode="External"/><Relationship Id="rId38" Type="http://schemas.openxmlformats.org/officeDocument/2006/relationships/footer" Target="footer1.xml"/><Relationship Id="rId46" Type="http://schemas.openxmlformats.org/officeDocument/2006/relationships/footer" Target="footer5.xml"/><Relationship Id="rId20" Type="http://schemas.openxmlformats.org/officeDocument/2006/relationships/hyperlink" Target="tel:0800726666" TargetMode="External"/><Relationship Id="rId41" Type="http://schemas.openxmlformats.org/officeDocument/2006/relationships/footer" Target="footer3.xml"/></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https://mhwc.govt.nz/assets/Te-Rau-Tira-Wellbeing-Outcomes-Report-2021/Te-Rau-Tira-Wellbeing-Outcomes-Report-2021-FINAL-WEB.pdf" TargetMode="External"/><Relationship Id="rId1" Type="http://schemas.openxmlformats.org/officeDocument/2006/relationships/hyperlink" Target="https://www.mbie.govt.nz/assets/small-business-factsheet-2021.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MHWC Brand Colours">
      <a:dk1>
        <a:sysClr val="windowText" lastClr="000000"/>
      </a:dk1>
      <a:lt1>
        <a:sysClr val="window" lastClr="FFFFFF"/>
      </a:lt1>
      <a:dk2>
        <a:srgbClr val="005E85"/>
      </a:dk2>
      <a:lt2>
        <a:srgbClr val="EE9183"/>
      </a:lt2>
      <a:accent1>
        <a:srgbClr val="2B5262"/>
      </a:accent1>
      <a:accent2>
        <a:srgbClr val="618CAB"/>
      </a:accent2>
      <a:accent3>
        <a:srgbClr val="0DB1CA"/>
      </a:accent3>
      <a:accent4>
        <a:srgbClr val="EE9183"/>
      </a:accent4>
      <a:accent5>
        <a:srgbClr val="FBC2B1"/>
      </a:accent5>
      <a:accent6>
        <a:srgbClr val="F7DDBF"/>
      </a:accent6>
      <a:hlink>
        <a:srgbClr val="0563C1"/>
      </a:hlink>
      <a:folHlink>
        <a:srgbClr val="0563C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FinancialYear xmlns="bb0bd7a6-c265-44d5-b39f-e5b415113992">2021 - 2022</FinancialYear>
    <cc5c092ee17e4228b15983ce58453ee6 xmlns="bd74e8db-9588-4046-9f22-b81f23249a13">
      <Terms xmlns="http://schemas.microsoft.com/office/infopath/2007/PartnerControls"/>
    </cc5c092ee17e4228b15983ce58453ee6>
    <TaxCatchAll xmlns="bd74e8db-9588-4046-9f22-b81f23249a13" xsi:nil="true"/>
    <BusinessActivity xmlns="bd74e8db-9588-4046-9f22-b81f23249a13" xsi:nil="true"/>
    <DocumentType xmlns="bb0bd7a6-c265-44d5-b39f-e5b415113992" xsi:nil="true"/>
    <MaoriData xmlns="bb0bd7a6-c265-44d5-b39f-e5b415113992">No</MaoriData>
    <_dlc_DocId xmlns="bd74e8db-9588-4046-9f22-b81f23249a13">DOCS-1373672049-446</_dlc_DocId>
    <_dlc_DocIdUrl xmlns="bd74e8db-9588-4046-9f22-b81f23249a13">
      <Url>https://mhwcnz.sharepoint.com/sites/wellbeing/_layouts/15/DocIdRedir.aspx?ID=DOCS-1373672049-446</Url>
      <Description>DOCS-1373672049-446</Description>
    </_dlc_DocIdUrl>
    <SharedWithUsers xmlns="bd74e8db-9588-4046-9f22-b81f23249a13">
      <UserInfo>
        <DisplayName/>
        <AccountId xsi:nil="true"/>
        <AccountType/>
      </UserInfo>
    </SharedWithUsers>
    <_dlc_DocIdPersistId xmlns="bd74e8db-9588-4046-9f22-b81f23249a13">false</_dlc_DocIdPersistId>
  </documentManagement>
</p:properties>
</file>

<file path=customXml/item4.xml><?xml version="1.0" encoding="utf-8"?>
<ct:contentTypeSchema xmlns:ct="http://schemas.microsoft.com/office/2006/metadata/contentType" xmlns:ma="http://schemas.microsoft.com/office/2006/metadata/properties/metaAttributes" ct:_="" ma:_="" ma:contentTypeName="_document" ma:contentTypeID="0x010100EC715CFEA79834468078ACA06B4C38E400FF7E9BBCA210C845BD01FCBF07FC4864" ma:contentTypeVersion="19" ma:contentTypeDescription="MHWC document content type" ma:contentTypeScope="" ma:versionID="7f152ef8052ff258bbc2e5801c230307">
  <xsd:schema xmlns:xsd="http://www.w3.org/2001/XMLSchema" xmlns:xs="http://www.w3.org/2001/XMLSchema" xmlns:p="http://schemas.microsoft.com/office/2006/metadata/properties" xmlns:ns2="bd74e8db-9588-4046-9f22-b81f23249a13" xmlns:ns3="bb0bd7a6-c265-44d5-b39f-e5b415113992" xmlns:ns4="7886bf62-601c-4f2b-9030-536df9c3ad39" targetNamespace="http://schemas.microsoft.com/office/2006/metadata/properties" ma:root="true" ma:fieldsID="0e5bd52cf875e888d1e7b3b3854d338c" ns2:_="" ns3:_="" ns4:_="">
    <xsd:import namespace="bd74e8db-9588-4046-9f22-b81f23249a13"/>
    <xsd:import namespace="bb0bd7a6-c265-44d5-b39f-e5b415113992"/>
    <xsd:import namespace="7886bf62-601c-4f2b-9030-536df9c3ad39"/>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c2b64c12-2ddb-4790-9ce4-f488dbf47e2a}"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c2b64c12-2ddb-4790-9ce4-f488dbf47e2a}"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Meeting management"/>
          <xsd:enumeration value="Planning"/>
          <xsd:enumeration value="Service development"/>
          <xsd:enumeration value="Strategy development"/>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7886bf62-601c-4f2b-9030-536df9c3ad39"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2F2288D-B00D-446D-A701-569EA963948A}">
  <ds:schemaRefs>
    <ds:schemaRef ds:uri="http://schemas.microsoft.com/sharepoint/v3/contenttype/forms"/>
  </ds:schemaRefs>
</ds:datastoreItem>
</file>

<file path=customXml/itemProps2.xml><?xml version="1.0" encoding="utf-8"?>
<ds:datastoreItem xmlns:ds="http://schemas.openxmlformats.org/officeDocument/2006/customXml" ds:itemID="{AB311F09-F654-499C-8E7C-FB9A09ACB7AC}">
  <ds:schemaRefs>
    <ds:schemaRef ds:uri="http://schemas.openxmlformats.org/officeDocument/2006/bibliography"/>
  </ds:schemaRefs>
</ds:datastoreItem>
</file>

<file path=customXml/itemProps3.xml><?xml version="1.0" encoding="utf-8"?>
<ds:datastoreItem xmlns:ds="http://schemas.openxmlformats.org/officeDocument/2006/customXml" ds:itemID="{91691EB8-5A12-4268-BE03-E77B37D196B5}">
  <ds:schemaRefs>
    <ds:schemaRef ds:uri="http://schemas.microsoft.com/office/2006/metadata/properties"/>
    <ds:schemaRef ds:uri="http://schemas.microsoft.com/office/infopath/2007/PartnerControls"/>
    <ds:schemaRef ds:uri="bb0bd7a6-c265-44d5-b39f-e5b415113992"/>
    <ds:schemaRef ds:uri="bd74e8db-9588-4046-9f22-b81f23249a13"/>
  </ds:schemaRefs>
</ds:datastoreItem>
</file>

<file path=customXml/itemProps4.xml><?xml version="1.0" encoding="utf-8"?>
<ds:datastoreItem xmlns:ds="http://schemas.openxmlformats.org/officeDocument/2006/customXml" ds:itemID="{CF25D0DB-2C8D-41A7-B879-8CA34051E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4e8db-9588-4046-9f22-b81f23249a13"/>
    <ds:schemaRef ds:uri="bb0bd7a6-c265-44d5-b39f-e5b415113992"/>
    <ds:schemaRef ds:uri="7886bf62-601c-4f2b-9030-536df9c3a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79BF794-3736-4D7D-8F06-B88CA204962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34</Pages>
  <Words>7648</Words>
  <Characters>43595</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51141</CharactersWithSpaces>
  <SharedDoc>false</SharedDoc>
  <HLinks>
    <vt:vector size="216" baseType="variant">
      <vt:variant>
        <vt:i4>2752547</vt:i4>
      </vt:variant>
      <vt:variant>
        <vt:i4>159</vt:i4>
      </vt:variant>
      <vt:variant>
        <vt:i4>0</vt:i4>
      </vt:variant>
      <vt:variant>
        <vt:i4>5</vt:i4>
      </vt:variant>
      <vt:variant>
        <vt:lpwstr>https://www.tepou.co.nz/initiatives/brief-interventions/216</vt:lpwstr>
      </vt:variant>
      <vt:variant>
        <vt:lpwstr/>
      </vt:variant>
      <vt:variant>
        <vt:i4>5177412</vt:i4>
      </vt:variant>
      <vt:variant>
        <vt:i4>155</vt:i4>
      </vt:variant>
      <vt:variant>
        <vt:i4>0</vt:i4>
      </vt:variant>
      <vt:variant>
        <vt:i4>5</vt:i4>
      </vt:variant>
      <vt:variant>
        <vt:lpwstr>https://psycnet.apa.org/fulltext/2020-39514-001.html</vt:lpwstr>
      </vt:variant>
      <vt:variant>
        <vt:lpwstr/>
      </vt:variant>
      <vt:variant>
        <vt:i4>5177412</vt:i4>
      </vt:variant>
      <vt:variant>
        <vt:i4>153</vt:i4>
      </vt:variant>
      <vt:variant>
        <vt:i4>0</vt:i4>
      </vt:variant>
      <vt:variant>
        <vt:i4>5</vt:i4>
      </vt:variant>
      <vt:variant>
        <vt:lpwstr>https://psycnet.apa.org/fulltext/2020-39514-001.html</vt:lpwstr>
      </vt:variant>
      <vt:variant>
        <vt:lpwstr/>
      </vt:variant>
      <vt:variant>
        <vt:i4>4587587</vt:i4>
      </vt:variant>
      <vt:variant>
        <vt:i4>150</vt:i4>
      </vt:variant>
      <vt:variant>
        <vt:i4>0</vt:i4>
      </vt:variant>
      <vt:variant>
        <vt:i4>5</vt:i4>
      </vt:variant>
      <vt:variant>
        <vt:lpwstr>https://doi.org/10.1371/journal.pone.0241658</vt:lpwstr>
      </vt:variant>
      <vt:variant>
        <vt:lpwstr/>
      </vt:variant>
      <vt:variant>
        <vt:i4>3997795</vt:i4>
      </vt:variant>
      <vt:variant>
        <vt:i4>147</vt:i4>
      </vt:variant>
      <vt:variant>
        <vt:i4>0</vt:i4>
      </vt:variant>
      <vt:variant>
        <vt:i4>5</vt:i4>
      </vt:variant>
      <vt:variant>
        <vt:lpwstr>https://covid19.govt.nz/assets/Proactive-Releases/Research/14-June-2022/UAC-Social-Conversation-Analysis-Part-1-May-31-1-June-to-June-10-2020-release-document.pdf</vt:lpwstr>
      </vt:variant>
      <vt:variant>
        <vt:lpwstr/>
      </vt:variant>
      <vt:variant>
        <vt:i4>5570564</vt:i4>
      </vt:variant>
      <vt:variant>
        <vt:i4>144</vt:i4>
      </vt:variant>
      <vt:variant>
        <vt:i4>0</vt:i4>
      </vt:variant>
      <vt:variant>
        <vt:i4>5</vt:i4>
      </vt:variant>
      <vt:variant>
        <vt:lpwstr>https://thespinoff.co.nz/science/08-06-2020/covid-free-new-zealand-the-experts-on-a-big-milestone-and-alert-level-one</vt:lpwstr>
      </vt:variant>
      <vt:variant>
        <vt:lpwstr/>
      </vt:variant>
      <vt:variant>
        <vt:i4>6619183</vt:i4>
      </vt:variant>
      <vt:variant>
        <vt:i4>141</vt:i4>
      </vt:variant>
      <vt:variant>
        <vt:i4>0</vt:i4>
      </vt:variant>
      <vt:variant>
        <vt:i4>5</vt:i4>
      </vt:variant>
      <vt:variant>
        <vt:lpwstr>tel:0800726666</vt:lpwstr>
      </vt:variant>
      <vt:variant>
        <vt:lpwstr/>
      </vt:variant>
      <vt:variant>
        <vt:i4>7995454</vt:i4>
      </vt:variant>
      <vt:variant>
        <vt:i4>138</vt:i4>
      </vt:variant>
      <vt:variant>
        <vt:i4>0</vt:i4>
      </vt:variant>
      <vt:variant>
        <vt:i4>5</vt:i4>
      </vt:variant>
      <vt:variant>
        <vt:lpwstr>https://www.samaritans.org.nz/</vt:lpwstr>
      </vt:variant>
      <vt:variant>
        <vt:lpwstr/>
      </vt:variant>
      <vt:variant>
        <vt:i4>6553643</vt:i4>
      </vt:variant>
      <vt:variant>
        <vt:i4>135</vt:i4>
      </vt:variant>
      <vt:variant>
        <vt:i4>0</vt:i4>
      </vt:variant>
      <vt:variant>
        <vt:i4>5</vt:i4>
      </vt:variant>
      <vt:variant>
        <vt:lpwstr>tel:0800543354</vt:lpwstr>
      </vt:variant>
      <vt:variant>
        <vt:lpwstr/>
      </vt:variant>
      <vt:variant>
        <vt:i4>65600</vt:i4>
      </vt:variant>
      <vt:variant>
        <vt:i4>132</vt:i4>
      </vt:variant>
      <vt:variant>
        <vt:i4>0</vt:i4>
      </vt:variant>
      <vt:variant>
        <vt:i4>5</vt:i4>
      </vt:variant>
      <vt:variant>
        <vt:lpwstr>https://www.lifeline.org.nz/</vt:lpwstr>
      </vt:variant>
      <vt:variant>
        <vt:lpwstr/>
      </vt:variant>
      <vt:variant>
        <vt:i4>4390985</vt:i4>
      </vt:variant>
      <vt:variant>
        <vt:i4>129</vt:i4>
      </vt:variant>
      <vt:variant>
        <vt:i4>0</vt:i4>
      </vt:variant>
      <vt:variant>
        <vt:i4>5</vt:i4>
      </vt:variant>
      <vt:variant>
        <vt:lpwstr>https://www.lifeline.org.nz/services/suicide-crisis-helpline</vt:lpwstr>
      </vt:variant>
      <vt:variant>
        <vt:lpwstr/>
      </vt:variant>
      <vt:variant>
        <vt:i4>1900616</vt:i4>
      </vt:variant>
      <vt:variant>
        <vt:i4>126</vt:i4>
      </vt:variant>
      <vt:variant>
        <vt:i4>0</vt:i4>
      </vt:variant>
      <vt:variant>
        <vt:i4>5</vt:i4>
      </vt:variant>
      <vt:variant>
        <vt:lpwstr>https://depression.org.nz/contact-us/</vt:lpwstr>
      </vt:variant>
      <vt:variant>
        <vt:lpwstr/>
      </vt:variant>
      <vt:variant>
        <vt:i4>6225946</vt:i4>
      </vt:variant>
      <vt:variant>
        <vt:i4>123</vt:i4>
      </vt:variant>
      <vt:variant>
        <vt:i4>0</vt:i4>
      </vt:variant>
      <vt:variant>
        <vt:i4>5</vt:i4>
      </vt:variant>
      <vt:variant>
        <vt:lpwstr>tel:1737</vt:lpwstr>
      </vt:variant>
      <vt:variant>
        <vt:lpwstr/>
      </vt:variant>
      <vt:variant>
        <vt:i4>1441841</vt:i4>
      </vt:variant>
      <vt:variant>
        <vt:i4>116</vt:i4>
      </vt:variant>
      <vt:variant>
        <vt:i4>0</vt:i4>
      </vt:variant>
      <vt:variant>
        <vt:i4>5</vt:i4>
      </vt:variant>
      <vt:variant>
        <vt:lpwstr/>
      </vt:variant>
      <vt:variant>
        <vt:lpwstr>_Toc113819219</vt:lpwstr>
      </vt:variant>
      <vt:variant>
        <vt:i4>1441841</vt:i4>
      </vt:variant>
      <vt:variant>
        <vt:i4>110</vt:i4>
      </vt:variant>
      <vt:variant>
        <vt:i4>0</vt:i4>
      </vt:variant>
      <vt:variant>
        <vt:i4>5</vt:i4>
      </vt:variant>
      <vt:variant>
        <vt:lpwstr/>
      </vt:variant>
      <vt:variant>
        <vt:lpwstr>_Toc113819218</vt:lpwstr>
      </vt:variant>
      <vt:variant>
        <vt:i4>1441841</vt:i4>
      </vt:variant>
      <vt:variant>
        <vt:i4>104</vt:i4>
      </vt:variant>
      <vt:variant>
        <vt:i4>0</vt:i4>
      </vt:variant>
      <vt:variant>
        <vt:i4>5</vt:i4>
      </vt:variant>
      <vt:variant>
        <vt:lpwstr/>
      </vt:variant>
      <vt:variant>
        <vt:lpwstr>_Toc113819217</vt:lpwstr>
      </vt:variant>
      <vt:variant>
        <vt:i4>1441841</vt:i4>
      </vt:variant>
      <vt:variant>
        <vt:i4>98</vt:i4>
      </vt:variant>
      <vt:variant>
        <vt:i4>0</vt:i4>
      </vt:variant>
      <vt:variant>
        <vt:i4>5</vt:i4>
      </vt:variant>
      <vt:variant>
        <vt:lpwstr/>
      </vt:variant>
      <vt:variant>
        <vt:lpwstr>_Toc113819216</vt:lpwstr>
      </vt:variant>
      <vt:variant>
        <vt:i4>1441841</vt:i4>
      </vt:variant>
      <vt:variant>
        <vt:i4>92</vt:i4>
      </vt:variant>
      <vt:variant>
        <vt:i4>0</vt:i4>
      </vt:variant>
      <vt:variant>
        <vt:i4>5</vt:i4>
      </vt:variant>
      <vt:variant>
        <vt:lpwstr/>
      </vt:variant>
      <vt:variant>
        <vt:lpwstr>_Toc113819215</vt:lpwstr>
      </vt:variant>
      <vt:variant>
        <vt:i4>1441841</vt:i4>
      </vt:variant>
      <vt:variant>
        <vt:i4>86</vt:i4>
      </vt:variant>
      <vt:variant>
        <vt:i4>0</vt:i4>
      </vt:variant>
      <vt:variant>
        <vt:i4>5</vt:i4>
      </vt:variant>
      <vt:variant>
        <vt:lpwstr/>
      </vt:variant>
      <vt:variant>
        <vt:lpwstr>_Toc113819214</vt:lpwstr>
      </vt:variant>
      <vt:variant>
        <vt:i4>1441841</vt:i4>
      </vt:variant>
      <vt:variant>
        <vt:i4>80</vt:i4>
      </vt:variant>
      <vt:variant>
        <vt:i4>0</vt:i4>
      </vt:variant>
      <vt:variant>
        <vt:i4>5</vt:i4>
      </vt:variant>
      <vt:variant>
        <vt:lpwstr/>
      </vt:variant>
      <vt:variant>
        <vt:lpwstr>_Toc113819213</vt:lpwstr>
      </vt:variant>
      <vt:variant>
        <vt:i4>1441841</vt:i4>
      </vt:variant>
      <vt:variant>
        <vt:i4>74</vt:i4>
      </vt:variant>
      <vt:variant>
        <vt:i4>0</vt:i4>
      </vt:variant>
      <vt:variant>
        <vt:i4>5</vt:i4>
      </vt:variant>
      <vt:variant>
        <vt:lpwstr/>
      </vt:variant>
      <vt:variant>
        <vt:lpwstr>_Toc113819212</vt:lpwstr>
      </vt:variant>
      <vt:variant>
        <vt:i4>1441841</vt:i4>
      </vt:variant>
      <vt:variant>
        <vt:i4>68</vt:i4>
      </vt:variant>
      <vt:variant>
        <vt:i4>0</vt:i4>
      </vt:variant>
      <vt:variant>
        <vt:i4>5</vt:i4>
      </vt:variant>
      <vt:variant>
        <vt:lpwstr/>
      </vt:variant>
      <vt:variant>
        <vt:lpwstr>_Toc113819211</vt:lpwstr>
      </vt:variant>
      <vt:variant>
        <vt:i4>1441841</vt:i4>
      </vt:variant>
      <vt:variant>
        <vt:i4>62</vt:i4>
      </vt:variant>
      <vt:variant>
        <vt:i4>0</vt:i4>
      </vt:variant>
      <vt:variant>
        <vt:i4>5</vt:i4>
      </vt:variant>
      <vt:variant>
        <vt:lpwstr/>
      </vt:variant>
      <vt:variant>
        <vt:lpwstr>_Toc113819210</vt:lpwstr>
      </vt:variant>
      <vt:variant>
        <vt:i4>1507377</vt:i4>
      </vt:variant>
      <vt:variant>
        <vt:i4>56</vt:i4>
      </vt:variant>
      <vt:variant>
        <vt:i4>0</vt:i4>
      </vt:variant>
      <vt:variant>
        <vt:i4>5</vt:i4>
      </vt:variant>
      <vt:variant>
        <vt:lpwstr/>
      </vt:variant>
      <vt:variant>
        <vt:lpwstr>_Toc113819209</vt:lpwstr>
      </vt:variant>
      <vt:variant>
        <vt:i4>1507377</vt:i4>
      </vt:variant>
      <vt:variant>
        <vt:i4>50</vt:i4>
      </vt:variant>
      <vt:variant>
        <vt:i4>0</vt:i4>
      </vt:variant>
      <vt:variant>
        <vt:i4>5</vt:i4>
      </vt:variant>
      <vt:variant>
        <vt:lpwstr/>
      </vt:variant>
      <vt:variant>
        <vt:lpwstr>_Toc113819208</vt:lpwstr>
      </vt:variant>
      <vt:variant>
        <vt:i4>1507377</vt:i4>
      </vt:variant>
      <vt:variant>
        <vt:i4>44</vt:i4>
      </vt:variant>
      <vt:variant>
        <vt:i4>0</vt:i4>
      </vt:variant>
      <vt:variant>
        <vt:i4>5</vt:i4>
      </vt:variant>
      <vt:variant>
        <vt:lpwstr/>
      </vt:variant>
      <vt:variant>
        <vt:lpwstr>_Toc113819207</vt:lpwstr>
      </vt:variant>
      <vt:variant>
        <vt:i4>1507377</vt:i4>
      </vt:variant>
      <vt:variant>
        <vt:i4>38</vt:i4>
      </vt:variant>
      <vt:variant>
        <vt:i4>0</vt:i4>
      </vt:variant>
      <vt:variant>
        <vt:i4>5</vt:i4>
      </vt:variant>
      <vt:variant>
        <vt:lpwstr/>
      </vt:variant>
      <vt:variant>
        <vt:lpwstr>_Toc113819206</vt:lpwstr>
      </vt:variant>
      <vt:variant>
        <vt:i4>1507377</vt:i4>
      </vt:variant>
      <vt:variant>
        <vt:i4>32</vt:i4>
      </vt:variant>
      <vt:variant>
        <vt:i4>0</vt:i4>
      </vt:variant>
      <vt:variant>
        <vt:i4>5</vt:i4>
      </vt:variant>
      <vt:variant>
        <vt:lpwstr/>
      </vt:variant>
      <vt:variant>
        <vt:lpwstr>_Toc113819205</vt:lpwstr>
      </vt:variant>
      <vt:variant>
        <vt:i4>1507377</vt:i4>
      </vt:variant>
      <vt:variant>
        <vt:i4>26</vt:i4>
      </vt:variant>
      <vt:variant>
        <vt:i4>0</vt:i4>
      </vt:variant>
      <vt:variant>
        <vt:i4>5</vt:i4>
      </vt:variant>
      <vt:variant>
        <vt:lpwstr/>
      </vt:variant>
      <vt:variant>
        <vt:lpwstr>_Toc113819204</vt:lpwstr>
      </vt:variant>
      <vt:variant>
        <vt:i4>1507377</vt:i4>
      </vt:variant>
      <vt:variant>
        <vt:i4>20</vt:i4>
      </vt:variant>
      <vt:variant>
        <vt:i4>0</vt:i4>
      </vt:variant>
      <vt:variant>
        <vt:i4>5</vt:i4>
      </vt:variant>
      <vt:variant>
        <vt:lpwstr/>
      </vt:variant>
      <vt:variant>
        <vt:lpwstr>_Toc113819203</vt:lpwstr>
      </vt:variant>
      <vt:variant>
        <vt:i4>1507377</vt:i4>
      </vt:variant>
      <vt:variant>
        <vt:i4>14</vt:i4>
      </vt:variant>
      <vt:variant>
        <vt:i4>0</vt:i4>
      </vt:variant>
      <vt:variant>
        <vt:i4>5</vt:i4>
      </vt:variant>
      <vt:variant>
        <vt:lpwstr/>
      </vt:variant>
      <vt:variant>
        <vt:lpwstr>_Toc113819202</vt:lpwstr>
      </vt:variant>
      <vt:variant>
        <vt:i4>1507377</vt:i4>
      </vt:variant>
      <vt:variant>
        <vt:i4>8</vt:i4>
      </vt:variant>
      <vt:variant>
        <vt:i4>0</vt:i4>
      </vt:variant>
      <vt:variant>
        <vt:i4>5</vt:i4>
      </vt:variant>
      <vt:variant>
        <vt:lpwstr/>
      </vt:variant>
      <vt:variant>
        <vt:lpwstr>_Toc113819201</vt:lpwstr>
      </vt:variant>
      <vt:variant>
        <vt:i4>393217</vt:i4>
      </vt:variant>
      <vt:variant>
        <vt:i4>3</vt:i4>
      </vt:variant>
      <vt:variant>
        <vt:i4>0</vt:i4>
      </vt:variant>
      <vt:variant>
        <vt:i4>5</vt:i4>
      </vt:variant>
      <vt:variant>
        <vt:lpwstr>https://www.mhwc.govt.nz/</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2818175</vt:i4>
      </vt:variant>
      <vt:variant>
        <vt:i4>3</vt:i4>
      </vt:variant>
      <vt:variant>
        <vt:i4>0</vt:i4>
      </vt:variant>
      <vt:variant>
        <vt:i4>5</vt:i4>
      </vt:variant>
      <vt:variant>
        <vt:lpwstr>https://mhwc.govt.nz/assets/Te-Rau-Tira-Wellbeing-Outcomes-Report-2021/Te-Rau-Tira-Wellbeing-Outcomes-Report-2021-FINAL-WEB.pdf</vt:lpwstr>
      </vt:variant>
      <vt:variant>
        <vt:lpwstr/>
      </vt:variant>
      <vt:variant>
        <vt:i4>4718670</vt:i4>
      </vt:variant>
      <vt:variant>
        <vt:i4>0</vt:i4>
      </vt:variant>
      <vt:variant>
        <vt:i4>0</vt:i4>
      </vt:variant>
      <vt:variant>
        <vt:i4>5</vt:i4>
      </vt:variant>
      <vt:variant>
        <vt:lpwstr>https://www.mbie.govt.nz/assets/small-business-factsheet-2021.pdf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Sim</dc:creator>
  <cp:keywords/>
  <dc:description/>
  <cp:lastModifiedBy>Bryanna Lingley</cp:lastModifiedBy>
  <cp:revision>6</cp:revision>
  <cp:lastPrinted>2023-03-27T22:44:00Z</cp:lastPrinted>
  <dcterms:created xsi:type="dcterms:W3CDTF">2022-10-02T06:51:00Z</dcterms:created>
  <dcterms:modified xsi:type="dcterms:W3CDTF">2023-03-27T22:44:00Z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0x010100EC715CFEA79834468078ACA06B4C38E400FF7E9BBCA210C845BD01FCBF07FC4864</vt:lpwstr>
  </property>
  <property fmtid="{D5CDD505-2E9C-101B-9397-08002B2CF9AE}" pid="3" name="_dlc_DocIdItemGuid">
    <vt:lpwstr>2771cb6e-9594-45a4-af81-debb691179da</vt:lpwstr>
  </property>
  <property fmtid="{D5CDD505-2E9C-101B-9397-08002B2CF9AE}" pid="4" name="BusinessFunction">
    <vt:lpwstr/>
  </property>
  <property fmtid="{D5CDD505-2E9C-101B-9397-08002B2CF9AE}" pid="5" name="Order">
    <vt:r8>293600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