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4EA" w14:textId="391AC7F2" w:rsidR="5BC73347" w:rsidRDefault="000B6BC3" w:rsidP="002A627A">
      <w:pPr>
        <w:spacing w:before="12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14BB52" wp14:editId="7E7231D1">
            <wp:simplePos x="0" y="0"/>
            <wp:positionH relativeFrom="column">
              <wp:posOffset>4148032</wp:posOffset>
            </wp:positionH>
            <wp:positionV relativeFrom="paragraph">
              <wp:posOffset>-736600</wp:posOffset>
            </wp:positionV>
            <wp:extent cx="1799590" cy="805815"/>
            <wp:effectExtent l="0" t="0" r="0" b="0"/>
            <wp:wrapNone/>
            <wp:docPr id="1029285557" name="Picture 1" descr="A logo for a wellbeing clin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85557" name="Picture 1" descr="A logo for a wellbeing clinic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Ka </w:t>
      </w:r>
      <w:proofErr w:type="spellStart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whakahua</w:t>
      </w:r>
      <w:r w:rsidR="00704D8C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tau</w:t>
      </w:r>
      <w:proofErr w:type="spellEnd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 te rangatahi </w:t>
      </w:r>
      <w:proofErr w:type="spellStart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mō</w:t>
      </w:r>
      <w:proofErr w:type="spellEnd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 te </w:t>
      </w:r>
      <w:proofErr w:type="spellStart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Toiora</w:t>
      </w:r>
      <w:proofErr w:type="spellEnd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: He </w:t>
      </w:r>
      <w:proofErr w:type="spellStart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pūrongo</w:t>
      </w:r>
      <w:proofErr w:type="spellEnd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 </w:t>
      </w:r>
      <w:proofErr w:type="spellStart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tirohanga</w:t>
      </w:r>
      <w:proofErr w:type="spellEnd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 ki te </w:t>
      </w:r>
      <w:proofErr w:type="spellStart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Toiora</w:t>
      </w:r>
      <w:proofErr w:type="spellEnd"/>
      <w:r w:rsidR="001F04F4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 o te Rangatahi Māori me te Rangatahi o Aotearoa.</w:t>
      </w:r>
    </w:p>
    <w:p w14:paraId="5563BF6A" w14:textId="6530048B" w:rsidR="5D29DF06" w:rsidRDefault="001F04F4" w:rsidP="002A627A">
      <w:pPr>
        <w:pStyle w:val="Heading1"/>
        <w:spacing w:line="276" w:lineRule="auto"/>
        <w:rPr>
          <w:rFonts w:ascii="Basic Sans Light" w:eastAsia="Basic Sans Light" w:hAnsi="Basic Sans Light" w:cs="Basic Sans Light"/>
          <w:color w:val="005E85"/>
        </w:rPr>
      </w:pPr>
      <w:r>
        <w:rPr>
          <w:rFonts w:ascii="Basic Sans Light" w:eastAsia="Basic Sans Light" w:hAnsi="Basic Sans Light" w:cs="Basic Sans Light"/>
          <w:b/>
          <w:bCs/>
          <w:color w:val="005E85"/>
        </w:rPr>
        <w:t xml:space="preserve">He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</w:rPr>
        <w:t>whakarāpopoto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</w:rPr>
        <w:t xml:space="preserve"> </w:t>
      </w:r>
    </w:p>
    <w:p w14:paraId="75AF71D7" w14:textId="7E2B337D" w:rsidR="5D29DF06" w:rsidRDefault="00890828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He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tāpiritanga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tēnei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pūrongo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kohinga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māramatanga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ngā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whanatūtanga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rangatahi,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inā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ko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tēnei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kaiwhakaawe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hauora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hinengaro</w:t>
      </w:r>
      <w:proofErr w:type="spellEnd"/>
      <w:r w:rsidR="00CD55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  </w:t>
      </w:r>
    </w:p>
    <w:p w14:paraId="4531C201" w14:textId="000F1EC6" w:rsidR="5D29DF06" w:rsidRDefault="00CD55FF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He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maha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tūāhua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e pā</w:t>
      </w:r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hinengaro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pērā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</w:t>
      </w:r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āhuatanga</w:t>
      </w:r>
      <w:proofErr w:type="spellEnd"/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noho</w:t>
      </w:r>
      <w:proofErr w:type="spellEnd"/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whānau me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hapori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pērā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whare,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pērā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mahi me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mātauranga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He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tini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tōritenga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rōpū rangatahi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tēnā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ētahi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atu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pēnei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whakamōrea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E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mārama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ake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ai te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whakapai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ake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me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hākiri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ake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taringa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 reo, ki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tirohanga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wheako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rangatahi.  </w:t>
      </w:r>
    </w:p>
    <w:p w14:paraId="53CE3067" w14:textId="2DD55144" w:rsidR="5D29DF06" w:rsidRDefault="00F25313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F57CC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ariā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whanatūtanga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tūtohungia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I raro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ia o ng</w:t>
      </w:r>
      <w:r w:rsidR="00F57CC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ā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ariā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nei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ko te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karanga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hohenga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  <w:r w:rsidR="00241716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He </w:t>
      </w:r>
      <w:proofErr w:type="spellStart"/>
      <w:r w:rsidR="00241716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mea</w:t>
      </w:r>
      <w:proofErr w:type="spellEnd"/>
      <w:r w:rsidR="00241716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nui </w:t>
      </w:r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mōhiotia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="00F57CC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kāore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tatū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noa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karanga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hohenga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otirā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kāore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katoa o ngā</w:t>
      </w:r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take</w:t>
      </w:r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 e </w:t>
      </w:r>
      <w:proofErr w:type="spellStart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whakatauhia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 ki </w:t>
      </w:r>
      <w:proofErr w:type="spellStart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konei</w:t>
      </w:r>
      <w:proofErr w:type="spellEnd"/>
      <w:r w:rsidR="003D648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.</w:t>
      </w:r>
      <w:r w:rsidR="00304E8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304E8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Heoti</w:t>
      </w:r>
      <w:proofErr w:type="spellEnd"/>
      <w:r w:rsidR="00304E8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304E8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anō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="00304E8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ka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whakaata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kētia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ko ngā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āwangawanga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te rangatahi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ake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karanga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te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marea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kia </w:t>
      </w:r>
      <w:proofErr w:type="spellStart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arotakengia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ngā take</w:t>
      </w:r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nei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atu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tau 2018 me te tau 2021</w:t>
      </w:r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ka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tahi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ka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rua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arotake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tuhinga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ngaio</w:t>
      </w:r>
      <w:r w:rsidR="005B1560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ā,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whakamanatanga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ngā rangatahi Māori me te rangatahi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tīpakongia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māngai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pūtahitanga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rōpū rangatahi, rōpū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whakahaerenga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rānei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(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pēnei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rangatahi Māori,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takatāpui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hauā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taurima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te kāwanatanga me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ērā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e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rongo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auhi</w:t>
      </w:r>
      <w:proofErr w:type="spellEnd"/>
      <w:r w:rsidR="00775EE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). </w:t>
      </w:r>
    </w:p>
    <w:p w14:paraId="771D0157" w14:textId="5F731232" w:rsidR="5D29DF06" w:rsidRDefault="00775EE5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He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anamata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pāhekeheke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</w:t>
      </w:r>
    </w:p>
    <w:p w14:paraId="2D9B40F2" w14:textId="78B659E7" w:rsidR="5D29DF06" w:rsidRDefault="00775EE5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tā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rangatahi o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ēnei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he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anamata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pāhekeheke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kei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mua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aroaro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ā, he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tuku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iho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ēnei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raru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pāpori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ōhanga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taiao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hoki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Me mahi katoa tātou:   </w:t>
      </w:r>
    </w:p>
    <w:p w14:paraId="7EF25A36" w14:textId="7DCAF7F4" w:rsidR="00775EE5" w:rsidRDefault="00775EE5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whakanoho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reretahi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rauemi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tari kāwanatanga ki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wāhi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rangatahi Māori me te rangatahi ki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whakataunga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ō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rātou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anamata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Ka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mutu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whakatanatana</w:t>
      </w:r>
      <w:r w:rsidR="00D835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hia</w:t>
      </w:r>
      <w:proofErr w:type="spellEnd"/>
      <w:r w:rsidR="00D835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D835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tō</w:t>
      </w:r>
      <w:proofErr w:type="spellEnd"/>
      <w:r w:rsidR="00D835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D835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rātou</w:t>
      </w:r>
      <w:proofErr w:type="spellEnd"/>
      <w:r w:rsidR="00D835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mana. </w:t>
      </w:r>
    </w:p>
    <w:p w14:paraId="0F5B052D" w14:textId="06A3FCCA" w:rsidR="5D29DF06" w:rsidRDefault="00D83519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 te tautoko me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whakamana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hohenga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huringa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āhuarangi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mea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ko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rātou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tonu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anamata</w:t>
      </w:r>
      <w:proofErr w:type="spellEnd"/>
      <w:r w:rsidR="001D0E4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</w:p>
    <w:p w14:paraId="2CD8994F" w14:textId="2126F967" w:rsidR="001D0E4F" w:rsidRDefault="001D0E4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whakaurungia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marautanga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mātauranga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whiriwhiri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kōrero ki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marea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ko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pūkenga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ao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noho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ko te </w:t>
      </w:r>
      <w:proofErr w:type="spellStart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aroā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hauora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hinengaro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ko te </w:t>
      </w:r>
      <w:proofErr w:type="spellStart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mātau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ahumoni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ko te </w:t>
      </w:r>
      <w:proofErr w:type="spellStart"/>
      <w:r w:rsidR="007D5D7E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whakahaere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D5D7E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D5D7E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take</w:t>
      </w:r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kāinga</w:t>
      </w:r>
      <w:proofErr w:type="spellEnd"/>
      <w:r w:rsidR="00D82B6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r w:rsidR="007D5D7E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ko te </w:t>
      </w:r>
      <w:proofErr w:type="spellStart"/>
      <w:r w:rsidR="007D5D7E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arohaehae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kauneke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pakeketanga</w:t>
      </w:r>
      <w:proofErr w:type="spellEnd"/>
      <w:r w:rsidR="007D5D7E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.</w:t>
      </w:r>
    </w:p>
    <w:p w14:paraId="0D914196" w14:textId="2759BCE1" w:rsidR="5D29DF06" w:rsidRDefault="007D5D7E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whakarahi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ake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huarahi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 tautoko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whiwhinga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pūtea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1077DD" w:rsidRP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whare </w:t>
      </w:r>
      <w:proofErr w:type="spellStart"/>
      <w:r w:rsidR="001077DD" w:rsidRP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whakaruru</w:t>
      </w:r>
      <w:proofErr w:type="spellEnd"/>
      <w:r w:rsidR="001077D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</w:t>
      </w:r>
      <w:r w:rsidR="001077D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mātauranga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huarahi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 pou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ārahi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 </w:t>
      </w:r>
    </w:p>
    <w:p w14:paraId="5A627A1B" w14:textId="66CAE2C2" w:rsidR="5D29DF06" w:rsidRDefault="007D5D7E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whakawhānuitia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ratonga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tauawhi ki ngā wāhi katoa,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pēnei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ratonga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hinengaro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waranga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.</w:t>
      </w:r>
    </w:p>
    <w:p w14:paraId="54D08724" w14:textId="760DFE55" w:rsidR="5D29DF06" w:rsidRDefault="007D5D7E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lastRenderedPageBreak/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tuitui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kaituku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ratonga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tautoko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runga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urupare</w:t>
      </w:r>
      <w:proofErr w:type="spellEnd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mai</w:t>
      </w:r>
      <w:proofErr w:type="spellEnd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te rangatahi ki ngā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momo</w:t>
      </w:r>
      <w:proofErr w:type="spellEnd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rāngai</w:t>
      </w:r>
      <w:proofErr w:type="spellEnd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Kia </w:t>
      </w:r>
      <w:proofErr w:type="spellStart"/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</w:t>
      </w:r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matawaitia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tūraru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ka pā</w:t>
      </w:r>
      <w:r w:rsidR="00767B9D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rangatahi. 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5D29DF06"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</w:p>
    <w:p w14:paraId="35EA4434" w14:textId="5374CA10" w:rsidR="5D29DF06" w:rsidRDefault="00767B9D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Te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kaikiri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me te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whakahāwea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</w:t>
      </w:r>
    </w:p>
    <w:p w14:paraId="26F9F1CF" w14:textId="0DC6354A" w:rsidR="5D29DF06" w:rsidRDefault="00A427D1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Ko ngā</w:t>
      </w:r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whakahāwea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</w:t>
      </w:r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katāpui</w:t>
      </w:r>
      <w:proofErr w:type="spellEnd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ki te </w:t>
      </w:r>
      <w:proofErr w:type="spellStart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iwi</w:t>
      </w:r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kore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ko te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kaikiri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tukinga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tāmi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tangat</w:t>
      </w:r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 whenua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ētahi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take nui</w:t>
      </w:r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rangatahi, </w:t>
      </w:r>
      <w:proofErr w:type="spellStart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inā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rangatahi Māori me ngā </w:t>
      </w:r>
      <w:proofErr w:type="spellStart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mātāwaka</w:t>
      </w:r>
      <w:proofErr w:type="spellEnd"/>
      <w:r w:rsidR="000916E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916E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ririki</w:t>
      </w:r>
      <w:proofErr w:type="spellEnd"/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.</w:t>
      </w:r>
      <w:r w:rsidR="000916E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Ko te </w:t>
      </w:r>
      <w:proofErr w:type="spellStart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tūmanako</w:t>
      </w:r>
      <w:proofErr w:type="spellEnd"/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te rangatahi kia</w:t>
      </w:r>
      <w:r w:rsidR="000916E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0916E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kite</w:t>
      </w:r>
      <w:r w:rsidR="009D5FFF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</w:t>
      </w:r>
      <w:proofErr w:type="spellEnd"/>
      <w:r w:rsidR="000916E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: </w:t>
      </w:r>
      <w:r w:rsidR="0004050C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  </w:t>
      </w:r>
    </w:p>
    <w:p w14:paraId="74E5B525" w14:textId="01EE3719" w:rsidR="5D29DF06" w:rsidRDefault="009D5FF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</w:t>
      </w:r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whakapiking</w:t>
      </w:r>
      <w:r w:rsidR="000F609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</w:t>
      </w:r>
      <w:proofErr w:type="spellEnd"/>
      <w:r w:rsidR="000F609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</w:t>
      </w:r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i </w:t>
      </w:r>
      <w:r w:rsidR="000F609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te </w:t>
      </w:r>
      <w:proofErr w:type="spellStart"/>
      <w:r w:rsidR="000F609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</w:t>
      </w:r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oturuki</w:t>
      </w:r>
      <w:proofErr w:type="spellEnd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A427D1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tūāpapa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pāpāho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takawaenga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tōhaunui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kaupare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tūāhua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kaikiri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ngā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whakaputanga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pāpāho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tūāpapa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paepāpori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  <w:r w:rsidR="5D29DF06"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</w:p>
    <w:p w14:paraId="5BE782C9" w14:textId="43AC2636" w:rsidR="5D29DF06" w:rsidRDefault="009D5FF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</w:t>
      </w:r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gā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huarahi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maha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hungamahi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e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whakauru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nui ana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rangatahi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hauā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  <w:r w:rsidR="00CB001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 </w:t>
      </w:r>
    </w:p>
    <w:p w14:paraId="6744AD13" w14:textId="107FACA1" w:rsidR="5D29DF06" w:rsidRDefault="009D5FF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</w:t>
      </w:r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e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whakatairangatanga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ngā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aroā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pūtahitanga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ki te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matatau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ahurea</w:t>
      </w:r>
      <w:proofErr w:type="spellEnd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taurima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pou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tiringa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ratonga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katoa e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tīkina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 e te rangatahi.  </w:t>
      </w:r>
      <w:r w:rsidR="008377F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 </w:t>
      </w:r>
      <w:r w:rsidR="5D29DF06"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 </w:t>
      </w:r>
    </w:p>
    <w:p w14:paraId="43F45FF8" w14:textId="3B77D283" w:rsidR="5D29DF06" w:rsidRDefault="00F676CE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Te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paepāpori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me te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noho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haumaru</w:t>
      </w:r>
      <w:proofErr w:type="spellEnd"/>
    </w:p>
    <w:p w14:paraId="2C6C32BE" w14:textId="7ED3D28A" w:rsidR="5D29DF06" w:rsidRDefault="002A29A8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He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hanumi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paepāpori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ātea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tuihono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ao o te rangatahi. Kei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reira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raru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haumaru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ai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tēnei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ātea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rangatahi: </w:t>
      </w:r>
    </w:p>
    <w:p w14:paraId="31EB0D12" w14:textId="179D011B" w:rsidR="002A29A8" w:rsidRDefault="002A29A8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Me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whakahaepapa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atu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taputapu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me ngā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hangarau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tuihono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whakaahei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wāhitanga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</w:t>
      </w:r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urite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hononga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pāpori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inā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ngā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taiwhenua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kāinga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huamoni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iti</w:t>
      </w:r>
      <w:proofErr w:type="spellEnd"/>
      <w:r w:rsidR="005918A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</w:p>
    <w:p w14:paraId="4AAD2FA4" w14:textId="1F40E801" w:rsidR="5D29DF06" w:rsidRPr="002A29A8" w:rsidRDefault="002D177F" w:rsidP="002A29A8">
      <w:p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Me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whakawhanaketia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aratohu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ture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haumaru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kaitiaki me ngā whānau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tautoko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noho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haumaru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 te rangatahi.  </w:t>
      </w:r>
    </w:p>
    <w:p w14:paraId="7D8E4685" w14:textId="6565BA1A" w:rsidR="002D177F" w:rsidRDefault="002D177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aroturuki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whakahaere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hātepe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tātari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mea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auhi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paepāpori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</w:p>
    <w:p w14:paraId="671BF141" w14:textId="0AA162F9" w:rsidR="5D29DF06" w:rsidRDefault="002D177F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Te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toiora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whānau me ngā 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hononga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ā-</w:t>
      </w:r>
      <w:proofErr w:type="spellStart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whakatipuranga</w:t>
      </w:r>
      <w:proofErr w:type="spellEnd"/>
      <w:r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 </w:t>
      </w:r>
    </w:p>
    <w:p w14:paraId="5358B334" w14:textId="6C5E90AB" w:rsidR="5D29DF06" w:rsidRDefault="002D177F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hononga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whānau me te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ahurea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ka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whanake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aumangea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ahurea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te </w:t>
      </w:r>
      <w:proofErr w:type="spellStart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pono.</w:t>
      </w:r>
    </w:p>
    <w:p w14:paraId="19584CDB" w14:textId="1FF97A0C" w:rsidR="5D29DF06" w:rsidRDefault="002D177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riro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tino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rangatiratanga ki ngā iwi, </w:t>
      </w:r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ngā hapū me ngā whānau ki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waihanga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whakahaere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whakataunga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ō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rātou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anō</w:t>
      </w:r>
      <w:proofErr w:type="spellEnd"/>
      <w:r w:rsidR="009D5FFF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ao. 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whakahuangia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tēnei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Tiriti o Waitangi. </w:t>
      </w:r>
    </w:p>
    <w:p w14:paraId="6DB33275" w14:textId="1E149E44" w:rsidR="5D29DF06" w:rsidRDefault="002D177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whakawhanaketia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āhuatanga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huarahi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mō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rangat</w:t>
      </w:r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ahi Māori ki te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whakatipu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hononga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whenua me te whakapapa </w:t>
      </w:r>
      <w:proofErr w:type="spellStart"/>
      <w:r w:rsidRP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</w:t>
      </w:r>
      <w:r w:rsidR="00F71584" w:rsidRP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</w:t>
      </w:r>
      <w:r w:rsidRP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</w:t>
      </w:r>
      <w:r w:rsidR="00F71584" w:rsidRP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motukia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 </w:t>
      </w:r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taura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here whānau. </w:t>
      </w:r>
    </w:p>
    <w:p w14:paraId="069FE8DA" w14:textId="6422A076" w:rsidR="5D29DF06" w:rsidRDefault="002D177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tautokotia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mātua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pakeke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whānau</w:t>
      </w:r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arā</w:t>
      </w:r>
      <w:proofErr w:type="spellEnd"/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kaumātua me ngā kuia, 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māramatanga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ake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</w:t>
      </w:r>
      <w:r w:rsidR="0044762C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paepāpori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opeope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hononga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ā-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whakatipuranga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 </w:t>
      </w:r>
    </w:p>
    <w:p w14:paraId="646F1114" w14:textId="436F3B88" w:rsidR="5D29DF06" w:rsidRDefault="002D177F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lastRenderedPageBreak/>
        <w:t xml:space="preserve">Kia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tukuna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tautoko ki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mātua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r w:rsidR="00A30AD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ki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ngā kaitiaki me ngā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pākeke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hunga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 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rongo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ana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auhi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waranga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. </w:t>
      </w:r>
    </w:p>
    <w:p w14:paraId="423828FF" w14:textId="2510C439" w:rsidR="5D29DF06" w:rsidRDefault="00062D67" w:rsidP="002A627A">
      <w:p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Ahakoa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kāore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he ‘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whakamahutanga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’ māmā, he</w:t>
      </w:r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urupare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ngāwari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rānei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ēnei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tūāhua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mātou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kaitiaki o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hauora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hinengaro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ngā </w:t>
      </w:r>
      <w:proofErr w:type="spellStart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hoa</w:t>
      </w:r>
      <w:proofErr w:type="spellEnd"/>
      <w:r w:rsidR="003D1609"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kāwana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tanga</w:t>
      </w:r>
      <w:r w:rsidR="003D160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 w:rsidR="003D1609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="003D1609"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ngā </w:t>
      </w:r>
      <w:proofErr w:type="spellStart"/>
      <w:r w:rsidR="003D1609"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hapori</w:t>
      </w:r>
      <w:proofErr w:type="spellEnd"/>
      <w:r w:rsidR="003D1609"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, </w:t>
      </w:r>
      <w:proofErr w:type="spellStart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</w:t>
      </w:r>
      <w:proofErr w:type="spellEnd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</w:t>
      </w:r>
      <w:proofErr w:type="spellStart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iti</w:t>
      </w:r>
      <w:proofErr w:type="spellEnd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me te </w:t>
      </w:r>
      <w:proofErr w:type="spellStart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rahi</w:t>
      </w:r>
      <w:proofErr w:type="spellEnd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Pr="00062D67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hei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kawe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anō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te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karanga</w:t>
      </w:r>
      <w:proofErr w:type="spellEnd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hohenga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ki te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whakatanatana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i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te mana o te rangatahi Māori me te </w:t>
      </w:r>
      <w:proofErr w:type="spellStart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toiora</w:t>
      </w:r>
      <w:proofErr w:type="spellEnd"/>
      <w:r w:rsidR="00F231A8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 te rangatahi.    </w:t>
      </w:r>
    </w:p>
    <w:p w14:paraId="18A414DD" w14:textId="4E081F94" w:rsidR="002A627A" w:rsidRDefault="002A627A" w:rsidP="002A627A"/>
    <w:sectPr w:rsidR="002A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A2"/>
    <w:multiLevelType w:val="hybridMultilevel"/>
    <w:tmpl w:val="F1D2C0DC"/>
    <w:lvl w:ilvl="0" w:tplc="2F66C13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84A4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0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5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8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ED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E2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41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EC0"/>
    <w:multiLevelType w:val="hybridMultilevel"/>
    <w:tmpl w:val="BC0CAEC8"/>
    <w:lvl w:ilvl="0" w:tplc="AD38BB4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6AE5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AE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67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CA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E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E5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F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8F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D574"/>
    <w:multiLevelType w:val="hybridMultilevel"/>
    <w:tmpl w:val="06AE88AA"/>
    <w:lvl w:ilvl="0" w:tplc="8B7209F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21A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2F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A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2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28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85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2C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8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BFC6"/>
    <w:multiLevelType w:val="hybridMultilevel"/>
    <w:tmpl w:val="5CA233CE"/>
    <w:lvl w:ilvl="0" w:tplc="D23E47A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6B69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49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5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2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AB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27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3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6E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944"/>
    <w:multiLevelType w:val="hybridMultilevel"/>
    <w:tmpl w:val="3D901952"/>
    <w:lvl w:ilvl="0" w:tplc="E20A23F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B681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A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A4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65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E6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A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27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64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F75"/>
    <w:multiLevelType w:val="hybridMultilevel"/>
    <w:tmpl w:val="B85AED66"/>
    <w:lvl w:ilvl="0" w:tplc="FC90E1D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D5C4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E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EB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0E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A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EE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8700"/>
    <w:multiLevelType w:val="hybridMultilevel"/>
    <w:tmpl w:val="C7627268"/>
    <w:lvl w:ilvl="0" w:tplc="63BA566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21A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04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CF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1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00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2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47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FD67"/>
    <w:multiLevelType w:val="hybridMultilevel"/>
    <w:tmpl w:val="3DBCC500"/>
    <w:lvl w:ilvl="0" w:tplc="42145C1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E805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62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03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EA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B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CD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B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F15B"/>
    <w:multiLevelType w:val="hybridMultilevel"/>
    <w:tmpl w:val="7570EF12"/>
    <w:lvl w:ilvl="0" w:tplc="2FB4597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0383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8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0C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2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8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28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42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61E0"/>
    <w:multiLevelType w:val="hybridMultilevel"/>
    <w:tmpl w:val="912604CC"/>
    <w:lvl w:ilvl="0" w:tplc="4B7C5BC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3BA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48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0A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2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4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F44C"/>
    <w:multiLevelType w:val="hybridMultilevel"/>
    <w:tmpl w:val="602A8562"/>
    <w:lvl w:ilvl="0" w:tplc="7F881D1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AF8B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C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26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6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E2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3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4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E6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C1D7"/>
    <w:multiLevelType w:val="hybridMultilevel"/>
    <w:tmpl w:val="A630F9E4"/>
    <w:lvl w:ilvl="0" w:tplc="440E5B9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5585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24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22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4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6B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61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4F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AF6A"/>
    <w:multiLevelType w:val="hybridMultilevel"/>
    <w:tmpl w:val="6ADC1014"/>
    <w:lvl w:ilvl="0" w:tplc="42587D1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C8A0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03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4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87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0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4D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E9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C5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F1F2"/>
    <w:multiLevelType w:val="hybridMultilevel"/>
    <w:tmpl w:val="DDF6A9D8"/>
    <w:lvl w:ilvl="0" w:tplc="51189C9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512D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03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A3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4E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68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06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8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7F86"/>
    <w:multiLevelType w:val="hybridMultilevel"/>
    <w:tmpl w:val="D50A80CE"/>
    <w:lvl w:ilvl="0" w:tplc="C882A53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0A2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0F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A2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5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7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8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CA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B6E47"/>
    <w:multiLevelType w:val="hybridMultilevel"/>
    <w:tmpl w:val="B29A4834"/>
    <w:lvl w:ilvl="0" w:tplc="836AEB9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CD26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60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2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6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E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65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6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2C79"/>
    <w:multiLevelType w:val="hybridMultilevel"/>
    <w:tmpl w:val="0BFC0FC6"/>
    <w:lvl w:ilvl="0" w:tplc="A02E7C1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142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CE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8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A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6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8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83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D9BB"/>
    <w:multiLevelType w:val="hybridMultilevel"/>
    <w:tmpl w:val="BF8A9294"/>
    <w:lvl w:ilvl="0" w:tplc="A074031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4C1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4E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8B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0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4A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E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05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D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1D79B"/>
    <w:multiLevelType w:val="hybridMultilevel"/>
    <w:tmpl w:val="97BA47B0"/>
    <w:lvl w:ilvl="0" w:tplc="B20E51C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2EC5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22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2D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8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6B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8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C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C7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98CDF"/>
    <w:multiLevelType w:val="hybridMultilevel"/>
    <w:tmpl w:val="96E8BAC4"/>
    <w:lvl w:ilvl="0" w:tplc="9E48DB9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C78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87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C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42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25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C3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67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01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E280"/>
    <w:multiLevelType w:val="hybridMultilevel"/>
    <w:tmpl w:val="106E9FDC"/>
    <w:lvl w:ilvl="0" w:tplc="44BC5C1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B1CE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2D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8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D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21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9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6B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6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F64D"/>
    <w:multiLevelType w:val="hybridMultilevel"/>
    <w:tmpl w:val="79342296"/>
    <w:lvl w:ilvl="0" w:tplc="598CA13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1706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7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1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4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4D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A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C3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0B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3C122"/>
    <w:multiLevelType w:val="hybridMultilevel"/>
    <w:tmpl w:val="351CD13C"/>
    <w:lvl w:ilvl="0" w:tplc="897273D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6F42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6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A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4B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82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2B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8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0A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EE3CD"/>
    <w:multiLevelType w:val="hybridMultilevel"/>
    <w:tmpl w:val="E4E82CD8"/>
    <w:lvl w:ilvl="0" w:tplc="ACF2401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5D4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E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A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C3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3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05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6C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E3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00129"/>
    <w:multiLevelType w:val="hybridMultilevel"/>
    <w:tmpl w:val="91340F2C"/>
    <w:lvl w:ilvl="0" w:tplc="722C5CB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040B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C0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ED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F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E8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40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E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C8DC5"/>
    <w:multiLevelType w:val="hybridMultilevel"/>
    <w:tmpl w:val="65722D7A"/>
    <w:lvl w:ilvl="0" w:tplc="233862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9DA9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8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A7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D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E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8A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A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8B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315CD"/>
    <w:multiLevelType w:val="hybridMultilevel"/>
    <w:tmpl w:val="80F49250"/>
    <w:lvl w:ilvl="0" w:tplc="8222D5D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1F82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86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CE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0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81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C3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76502"/>
    <w:multiLevelType w:val="hybridMultilevel"/>
    <w:tmpl w:val="C9AE97E8"/>
    <w:lvl w:ilvl="0" w:tplc="0B203C6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6665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2D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C1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9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02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C8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CDF7D"/>
    <w:multiLevelType w:val="hybridMultilevel"/>
    <w:tmpl w:val="E80A5CD2"/>
    <w:lvl w:ilvl="0" w:tplc="649AD60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A60B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B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6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4E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0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A2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4FE"/>
    <w:multiLevelType w:val="hybridMultilevel"/>
    <w:tmpl w:val="6738312A"/>
    <w:lvl w:ilvl="0" w:tplc="A33820C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720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8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00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ED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8A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2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6C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2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E87C9"/>
    <w:multiLevelType w:val="hybridMultilevel"/>
    <w:tmpl w:val="91DC1B9E"/>
    <w:lvl w:ilvl="0" w:tplc="E49CF74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B8C3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C4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E5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C5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0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CB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89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EB088"/>
    <w:multiLevelType w:val="hybridMultilevel"/>
    <w:tmpl w:val="C3E2628E"/>
    <w:lvl w:ilvl="0" w:tplc="6E24F20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842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D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C7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4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A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C3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A1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CB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D500"/>
    <w:multiLevelType w:val="hybridMultilevel"/>
    <w:tmpl w:val="C582C30C"/>
    <w:lvl w:ilvl="0" w:tplc="26B2CDA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AAC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C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82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6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8D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43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3CCD"/>
    <w:multiLevelType w:val="hybridMultilevel"/>
    <w:tmpl w:val="3ED6EE3A"/>
    <w:lvl w:ilvl="0" w:tplc="B15CA06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76EE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4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23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AA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3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6C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CC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6580">
    <w:abstractNumId w:val="7"/>
  </w:num>
  <w:num w:numId="2" w16cid:durableId="1276643645">
    <w:abstractNumId w:val="25"/>
  </w:num>
  <w:num w:numId="3" w16cid:durableId="1758018100">
    <w:abstractNumId w:val="24"/>
  </w:num>
  <w:num w:numId="4" w16cid:durableId="946692217">
    <w:abstractNumId w:val="2"/>
  </w:num>
  <w:num w:numId="5" w16cid:durableId="1799492546">
    <w:abstractNumId w:val="30"/>
  </w:num>
  <w:num w:numId="6" w16cid:durableId="204568635">
    <w:abstractNumId w:val="19"/>
  </w:num>
  <w:num w:numId="7" w16cid:durableId="1855512">
    <w:abstractNumId w:val="16"/>
  </w:num>
  <w:num w:numId="8" w16cid:durableId="1848863814">
    <w:abstractNumId w:val="33"/>
  </w:num>
  <w:num w:numId="9" w16cid:durableId="1925869413">
    <w:abstractNumId w:val="31"/>
  </w:num>
  <w:num w:numId="10" w16cid:durableId="495727960">
    <w:abstractNumId w:val="8"/>
  </w:num>
  <w:num w:numId="11" w16cid:durableId="866719884">
    <w:abstractNumId w:val="10"/>
  </w:num>
  <w:num w:numId="12" w16cid:durableId="1451705099">
    <w:abstractNumId w:val="26"/>
  </w:num>
  <w:num w:numId="13" w16cid:durableId="1061363898">
    <w:abstractNumId w:val="23"/>
  </w:num>
  <w:num w:numId="14" w16cid:durableId="204677489">
    <w:abstractNumId w:val="28"/>
  </w:num>
  <w:num w:numId="15" w16cid:durableId="1235239870">
    <w:abstractNumId w:val="12"/>
  </w:num>
  <w:num w:numId="16" w16cid:durableId="2110275010">
    <w:abstractNumId w:val="3"/>
  </w:num>
  <w:num w:numId="17" w16cid:durableId="1648127941">
    <w:abstractNumId w:val="11"/>
  </w:num>
  <w:num w:numId="18" w16cid:durableId="90975332">
    <w:abstractNumId w:val="9"/>
  </w:num>
  <w:num w:numId="19" w16cid:durableId="1403721897">
    <w:abstractNumId w:val="18"/>
  </w:num>
  <w:num w:numId="20" w16cid:durableId="1864200410">
    <w:abstractNumId w:val="21"/>
  </w:num>
  <w:num w:numId="21" w16cid:durableId="126240426">
    <w:abstractNumId w:val="15"/>
  </w:num>
  <w:num w:numId="22" w16cid:durableId="578247863">
    <w:abstractNumId w:val="6"/>
  </w:num>
  <w:num w:numId="23" w16cid:durableId="1201825446">
    <w:abstractNumId w:val="4"/>
  </w:num>
  <w:num w:numId="24" w16cid:durableId="905069760">
    <w:abstractNumId w:val="14"/>
  </w:num>
  <w:num w:numId="25" w16cid:durableId="1086683287">
    <w:abstractNumId w:val="20"/>
  </w:num>
  <w:num w:numId="26" w16cid:durableId="1948463387">
    <w:abstractNumId w:val="0"/>
  </w:num>
  <w:num w:numId="27" w16cid:durableId="1229070031">
    <w:abstractNumId w:val="5"/>
  </w:num>
  <w:num w:numId="28" w16cid:durableId="531695829">
    <w:abstractNumId w:val="32"/>
  </w:num>
  <w:num w:numId="29" w16cid:durableId="1340422477">
    <w:abstractNumId w:val="1"/>
  </w:num>
  <w:num w:numId="30" w16cid:durableId="273707888">
    <w:abstractNumId w:val="17"/>
  </w:num>
  <w:num w:numId="31" w16cid:durableId="898633122">
    <w:abstractNumId w:val="29"/>
  </w:num>
  <w:num w:numId="32" w16cid:durableId="1849975655">
    <w:abstractNumId w:val="22"/>
  </w:num>
  <w:num w:numId="33" w16cid:durableId="926966618">
    <w:abstractNumId w:val="13"/>
  </w:num>
  <w:num w:numId="34" w16cid:durableId="1060326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23F0B"/>
    <w:rsid w:val="0004050C"/>
    <w:rsid w:val="0005186C"/>
    <w:rsid w:val="00062664"/>
    <w:rsid w:val="00062D67"/>
    <w:rsid w:val="000916E4"/>
    <w:rsid w:val="00096162"/>
    <w:rsid w:val="000B6BC3"/>
    <w:rsid w:val="000F6095"/>
    <w:rsid w:val="001077DD"/>
    <w:rsid w:val="001D0E4F"/>
    <w:rsid w:val="001F04F4"/>
    <w:rsid w:val="00241716"/>
    <w:rsid w:val="0024B62E"/>
    <w:rsid w:val="002A29A8"/>
    <w:rsid w:val="002A627A"/>
    <w:rsid w:val="002D177F"/>
    <w:rsid w:val="00304E85"/>
    <w:rsid w:val="0039005E"/>
    <w:rsid w:val="003D1609"/>
    <w:rsid w:val="003D6488"/>
    <w:rsid w:val="0044762C"/>
    <w:rsid w:val="004F0DA8"/>
    <w:rsid w:val="005129A5"/>
    <w:rsid w:val="005918A7"/>
    <w:rsid w:val="005B1560"/>
    <w:rsid w:val="00704D8C"/>
    <w:rsid w:val="00767B9D"/>
    <w:rsid w:val="00775EE5"/>
    <w:rsid w:val="007D5D7E"/>
    <w:rsid w:val="008377F7"/>
    <w:rsid w:val="00890828"/>
    <w:rsid w:val="008D1B51"/>
    <w:rsid w:val="0092019D"/>
    <w:rsid w:val="00934C16"/>
    <w:rsid w:val="009D5FFF"/>
    <w:rsid w:val="00A30ADA"/>
    <w:rsid w:val="00A427D1"/>
    <w:rsid w:val="00B0799B"/>
    <w:rsid w:val="00C36733"/>
    <w:rsid w:val="00CB0019"/>
    <w:rsid w:val="00CD55FF"/>
    <w:rsid w:val="00D82B68"/>
    <w:rsid w:val="00D83519"/>
    <w:rsid w:val="00F231A8"/>
    <w:rsid w:val="00F25313"/>
    <w:rsid w:val="00F57CC7"/>
    <w:rsid w:val="00F676CE"/>
    <w:rsid w:val="00F71584"/>
    <w:rsid w:val="0581D7C6"/>
    <w:rsid w:val="07B13AB6"/>
    <w:rsid w:val="08C1333D"/>
    <w:rsid w:val="0DD1E09A"/>
    <w:rsid w:val="0EB3C71F"/>
    <w:rsid w:val="1594192B"/>
    <w:rsid w:val="1816213C"/>
    <w:rsid w:val="1B65C668"/>
    <w:rsid w:val="1CE9925F"/>
    <w:rsid w:val="1E91F50D"/>
    <w:rsid w:val="214CAE3B"/>
    <w:rsid w:val="2358D3E3"/>
    <w:rsid w:val="2DDEC6AE"/>
    <w:rsid w:val="2EA37410"/>
    <w:rsid w:val="318F053E"/>
    <w:rsid w:val="3342CF0C"/>
    <w:rsid w:val="34C6A600"/>
    <w:rsid w:val="4099B8A2"/>
    <w:rsid w:val="481C5812"/>
    <w:rsid w:val="4E06CB24"/>
    <w:rsid w:val="4E0B7644"/>
    <w:rsid w:val="527FC380"/>
    <w:rsid w:val="579C3FC2"/>
    <w:rsid w:val="5811BE0C"/>
    <w:rsid w:val="58AEAC2A"/>
    <w:rsid w:val="59FA7707"/>
    <w:rsid w:val="5A0AAB99"/>
    <w:rsid w:val="5A81E283"/>
    <w:rsid w:val="5BC73347"/>
    <w:rsid w:val="5D29DF06"/>
    <w:rsid w:val="5E91106C"/>
    <w:rsid w:val="61805E42"/>
    <w:rsid w:val="6236E4FB"/>
    <w:rsid w:val="68C4B649"/>
    <w:rsid w:val="6C8F0CC9"/>
    <w:rsid w:val="703F6D90"/>
    <w:rsid w:val="72661021"/>
    <w:rsid w:val="77A23F0B"/>
    <w:rsid w:val="7B4B780C"/>
    <w:rsid w:val="7D4B9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3F0B"/>
  <w15:chartTrackingRefBased/>
  <w15:docId w15:val="{8A45179C-3C4E-4426-9B28-C92F8C5B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2A627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7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DocumentType xmlns="bb0bd7a6-c265-44d5-b39f-e5b415113992" xsi:nil="true"/>
    <MaoriData xmlns="bb0bd7a6-c265-44d5-b39f-e5b415113992">No</MaoriData>
    <_dlc_DocId xmlns="bd74e8db-9588-4046-9f22-b81f23249a13">DOCS-2118466571-3984</_dlc_DocId>
    <_dlc_DocIdUrl xmlns="bd74e8db-9588-4046-9f22-b81f23249a13">
      <Url>https://mhwcnz.sharepoint.com/sites/operations/_layouts/15/DocIdRedir.aspx?ID=DOCS-2118466571-3984</Url>
      <Description>DOCS-2118466571-3984</Description>
    </_dlc_DocIdUrl>
    <lcf76f155ced4ddcb4097134ff3c332f xmlns="f6ff877f-2c4e-420e-ae14-681b0ea7e1be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C0058A5D03604740B613C44884C7C2F9" ma:contentTypeVersion="17" ma:contentTypeDescription="MHWC document content type" ma:contentTypeScope="" ma:versionID="bc28be16b5d1fee19c59495635b6aca1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f6ff877f-2c4e-420e-ae14-681b0ea7e1be" targetNamespace="http://schemas.microsoft.com/office/2006/metadata/properties" ma:root="true" ma:fieldsID="8915641eb0d27e048a07b32c1fddbee1" ns2:_="" ns3:_="" ns4:_="">
    <xsd:import namespace="bd74e8db-9588-4046-9f22-b81f23249a13"/>
    <xsd:import namespace="bb0bd7a6-c265-44d5-b39f-e5b415113992"/>
    <xsd:import namespace="f6ff877f-2c4e-420e-ae14-681b0ea7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591f74a-5f0b-4716-810a-7633bf5fa598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591f74a-5f0b-4716-810a-7633bf5fa598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Planning"/>
          <xsd:enumeration value="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877f-2c4e-420e-ae14-681b0ea7e1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0AAF7-8AA1-40FF-88E6-7C6ED7953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900E3-4EB5-4BCA-98D5-B380DBE8BC1C}">
  <ds:schemaRefs>
    <ds:schemaRef ds:uri="http://schemas.microsoft.com/office/2006/metadata/properties"/>
    <ds:schemaRef ds:uri="http://schemas.microsoft.com/office/infopath/2007/PartnerControls"/>
    <ds:schemaRef ds:uri="bd74e8db-9588-4046-9f22-b81f23249a13"/>
    <ds:schemaRef ds:uri="bb0bd7a6-c265-44d5-b39f-e5b415113992"/>
  </ds:schemaRefs>
</ds:datastoreItem>
</file>

<file path=customXml/itemProps3.xml><?xml version="1.0" encoding="utf-8"?>
<ds:datastoreItem xmlns:ds="http://schemas.openxmlformats.org/officeDocument/2006/customXml" ds:itemID="{D246051A-EAA3-4A69-B319-843BE3A485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6D011D-20B4-459C-A228-596469626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Elsedfy</dc:creator>
  <cp:keywords/>
  <dc:description/>
  <cp:lastModifiedBy>Bryanna Lingley</cp:lastModifiedBy>
  <cp:revision>4</cp:revision>
  <dcterms:created xsi:type="dcterms:W3CDTF">2023-05-04T01:39:00Z</dcterms:created>
  <dcterms:modified xsi:type="dcterms:W3CDTF">2023-05-04T01:42:00Z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0x010100EC715CFEA79834468078ACA06B4C38E400C0058A5D03604740B613C44884C7C2F9</vt:lpwstr>
  </property>
  <property fmtid="{D5CDD505-2E9C-101B-9397-08002B2CF9AE}" pid="3" name="FinancialYear">
    <vt:lpwstr>2020 - 2021</vt:lpwstr>
  </property>
  <property fmtid="{D5CDD505-2E9C-101B-9397-08002B2CF9AE}" pid="4" name="MaoriData">
    <vt:lpwstr>No</vt:lpwstr>
  </property>
  <property fmtid="{D5CDD505-2E9C-101B-9397-08002B2CF9AE}" pid="5" name="BusinessFunction">
    <vt:lpwstr/>
  </property>
  <property fmtid="{D5CDD505-2E9C-101B-9397-08002B2CF9AE}" pid="6" name="_dlc_DocIdItemGuid">
    <vt:lpwstr>828d31a4-c69c-44f7-bb5f-a68c2a4ae51d</vt:lpwstr>
  </property>
</Properties>
</file>